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AD50C" w14:textId="77777777" w:rsidR="000E428A" w:rsidRPr="000E428A" w:rsidRDefault="000E428A" w:rsidP="00FD3846">
      <w:pPr>
        <w:pStyle w:val="paragraph"/>
        <w:ind w:left="360"/>
        <w:jc w:val="right"/>
        <w:textAlignment w:val="baseline"/>
        <w:rPr>
          <w:rFonts w:ascii="Calibri" w:hAnsi="Calibri" w:cs="Calibri"/>
          <w:sz w:val="22"/>
          <w:szCs w:val="22"/>
          <w:lang w:val="en-GB"/>
        </w:rPr>
      </w:pPr>
      <w:r w:rsidRPr="000E428A">
        <w:rPr>
          <w:rStyle w:val="normaltextrun1"/>
          <w:rFonts w:ascii="Calibri" w:hAnsi="Calibri" w:cs="Calibri"/>
          <w:b/>
          <w:bCs/>
          <w:sz w:val="22"/>
          <w:szCs w:val="22"/>
          <w:lang w:val="en-GB"/>
        </w:rPr>
        <w:t>Template of provisions for contracts with natural persons (including entrepreneurs)</w:t>
      </w:r>
    </w:p>
    <w:p w14:paraId="264C36DB" w14:textId="77777777" w:rsidR="000E428A" w:rsidRPr="000E428A" w:rsidRDefault="000E428A" w:rsidP="00FD3846">
      <w:pPr>
        <w:pStyle w:val="paragraph"/>
        <w:ind w:left="360"/>
        <w:jc w:val="right"/>
        <w:textAlignment w:val="baseline"/>
        <w:rPr>
          <w:rFonts w:ascii="Calibri" w:hAnsi="Calibri" w:cs="Calibri"/>
          <w:sz w:val="22"/>
          <w:szCs w:val="22"/>
          <w:lang w:val="en-GB"/>
        </w:rPr>
      </w:pPr>
      <w:r w:rsidRPr="000E428A">
        <w:rPr>
          <w:rStyle w:val="normaltextrun1"/>
          <w:rFonts w:ascii="Calibri" w:hAnsi="Calibri" w:cs="Calibri"/>
          <w:sz w:val="22"/>
          <w:szCs w:val="22"/>
          <w:lang w:val="en-GB"/>
        </w:rPr>
        <w:t> </w:t>
      </w:r>
      <w:r w:rsidRPr="000E428A">
        <w:rPr>
          <w:rStyle w:val="eop"/>
          <w:rFonts w:ascii="Calibri" w:hAnsi="Calibri" w:cs="Calibri"/>
          <w:sz w:val="22"/>
          <w:szCs w:val="22"/>
          <w:lang w:val="en-GB"/>
        </w:rPr>
        <w:t> </w:t>
      </w:r>
    </w:p>
    <w:p w14:paraId="54E12F06" w14:textId="6AF86479" w:rsidR="000E428A" w:rsidRPr="000E428A" w:rsidRDefault="000E428A" w:rsidP="00142DAA">
      <w:pPr>
        <w:pStyle w:val="paragraph"/>
        <w:numPr>
          <w:ilvl w:val="0"/>
          <w:numId w:val="13"/>
        </w:numPr>
        <w:ind w:left="426"/>
        <w:jc w:val="both"/>
        <w:textAlignment w:val="baseline"/>
        <w:rPr>
          <w:rFonts w:ascii="Calibri" w:hAnsi="Calibri" w:cs="Calibri"/>
          <w:sz w:val="22"/>
          <w:szCs w:val="22"/>
          <w:lang w:val="en-GB"/>
        </w:rPr>
      </w:pPr>
      <w:r w:rsidRPr="000E428A">
        <w:rPr>
          <w:rStyle w:val="normaltextrun1"/>
          <w:rFonts w:ascii="Calibri" w:hAnsi="Calibri" w:cs="Calibri"/>
          <w:sz w:val="22"/>
          <w:szCs w:val="22"/>
          <w:lang w:val="en-GB"/>
        </w:rPr>
        <w:t>The administrator of personal data of [</w:t>
      </w:r>
      <w:r w:rsidRPr="000E428A">
        <w:rPr>
          <w:rStyle w:val="normaltextrun1"/>
          <w:rFonts w:ascii="Calibri" w:hAnsi="Calibri" w:cs="Calibri"/>
          <w:sz w:val="22"/>
          <w:szCs w:val="22"/>
          <w:shd w:val="clear" w:color="auto" w:fill="FFFF00"/>
          <w:lang w:val="en-GB"/>
        </w:rPr>
        <w:t>designation of the party to the agreement</w:t>
      </w:r>
      <w:r w:rsidRPr="000E428A">
        <w:rPr>
          <w:rStyle w:val="normaltextrun1"/>
          <w:rFonts w:ascii="Calibri" w:hAnsi="Calibri" w:cs="Calibri"/>
          <w:sz w:val="22"/>
          <w:szCs w:val="22"/>
          <w:lang w:val="en-GB"/>
        </w:rPr>
        <w:t xml:space="preserve">] and persons </w:t>
      </w:r>
      <w:r w:rsidRPr="000E428A">
        <w:rPr>
          <w:rStyle w:val="contextualspellingandgrammarerror"/>
          <w:rFonts w:ascii="Calibri" w:hAnsi="Calibri" w:cs="Calibri"/>
          <w:sz w:val="22"/>
          <w:szCs w:val="22"/>
          <w:lang w:val="en-GB"/>
        </w:rPr>
        <w:t>representing [</w:t>
      </w:r>
      <w:r w:rsidRPr="000E428A">
        <w:rPr>
          <w:rStyle w:val="normaltextrun1"/>
          <w:rFonts w:ascii="Calibri" w:hAnsi="Calibri" w:cs="Calibri"/>
          <w:sz w:val="22"/>
          <w:szCs w:val="22"/>
          <w:shd w:val="clear" w:color="auto" w:fill="FFFF00"/>
          <w:lang w:val="en-GB"/>
        </w:rPr>
        <w:t>designation of the party to the agreement</w:t>
      </w:r>
      <w:r w:rsidRPr="000E428A">
        <w:rPr>
          <w:rStyle w:val="normaltextrun1"/>
          <w:rFonts w:ascii="Calibri" w:hAnsi="Calibri" w:cs="Calibri"/>
          <w:sz w:val="22"/>
          <w:szCs w:val="22"/>
          <w:lang w:val="en-GB"/>
        </w:rPr>
        <w:t xml:space="preserve">] is the </w:t>
      </w:r>
      <w:proofErr w:type="spellStart"/>
      <w:r w:rsidR="00821154">
        <w:rPr>
          <w:rStyle w:val="normaltextrun1"/>
          <w:rFonts w:ascii="Calibri" w:hAnsi="Calibri" w:cs="Calibri"/>
          <w:sz w:val="22"/>
          <w:szCs w:val="22"/>
          <w:lang w:val="en-GB"/>
        </w:rPr>
        <w:t>Mossakowski</w:t>
      </w:r>
      <w:proofErr w:type="spellEnd"/>
      <w:r w:rsidR="00821154">
        <w:rPr>
          <w:rStyle w:val="normaltextrun1"/>
          <w:rFonts w:ascii="Calibri" w:hAnsi="Calibri" w:cs="Calibri"/>
          <w:sz w:val="22"/>
          <w:szCs w:val="22"/>
          <w:lang w:val="en-GB"/>
        </w:rPr>
        <w:t xml:space="preserve"> Medical Research Institute, Polish Academy of Sciences</w:t>
      </w:r>
      <w:bookmarkStart w:id="0" w:name="_GoBack"/>
      <w:bookmarkEnd w:id="0"/>
      <w:r w:rsidRPr="000E428A">
        <w:rPr>
          <w:rStyle w:val="normaltextrun1"/>
          <w:rFonts w:ascii="Calibri" w:hAnsi="Calibri" w:cs="Calibri"/>
          <w:sz w:val="22"/>
          <w:szCs w:val="22"/>
          <w:lang w:val="en-GB"/>
        </w:rPr>
        <w:t xml:space="preserve">, 02-106 Warsaw, 5 A. </w:t>
      </w:r>
      <w:proofErr w:type="spellStart"/>
      <w:r w:rsidRPr="000E428A">
        <w:rPr>
          <w:rStyle w:val="normaltextrun1"/>
          <w:rFonts w:ascii="Calibri" w:hAnsi="Calibri" w:cs="Calibri"/>
          <w:sz w:val="22"/>
          <w:szCs w:val="22"/>
          <w:lang w:val="en-GB"/>
        </w:rPr>
        <w:t>Pawińskiego</w:t>
      </w:r>
      <w:proofErr w:type="spellEnd"/>
      <w:r w:rsidRPr="000E428A">
        <w:rPr>
          <w:rStyle w:val="normaltextrun1"/>
          <w:rFonts w:ascii="Calibri" w:hAnsi="Calibri" w:cs="Calibri"/>
          <w:sz w:val="22"/>
          <w:szCs w:val="22"/>
          <w:lang w:val="en-GB"/>
        </w:rPr>
        <w:t xml:space="preserve"> Street. </w:t>
      </w:r>
    </w:p>
    <w:p w14:paraId="5DD5CD3F" w14:textId="77777777" w:rsidR="000E428A" w:rsidRPr="000E428A" w:rsidRDefault="000E428A" w:rsidP="00142DAA">
      <w:pPr>
        <w:pStyle w:val="paragraph"/>
        <w:numPr>
          <w:ilvl w:val="0"/>
          <w:numId w:val="13"/>
        </w:numPr>
        <w:ind w:left="426"/>
        <w:jc w:val="both"/>
        <w:textAlignment w:val="baseline"/>
        <w:rPr>
          <w:rFonts w:ascii="Calibri" w:hAnsi="Calibri" w:cs="Calibri"/>
          <w:sz w:val="22"/>
          <w:szCs w:val="22"/>
          <w:lang w:val="en-GB"/>
        </w:rPr>
      </w:pPr>
      <w:r w:rsidRPr="000E428A">
        <w:rPr>
          <w:rStyle w:val="normaltextrun1"/>
          <w:rFonts w:ascii="Calibri" w:hAnsi="Calibri" w:cs="Calibri"/>
          <w:sz w:val="22"/>
          <w:szCs w:val="22"/>
          <w:lang w:val="en-GB"/>
        </w:rPr>
        <w:t xml:space="preserve">The Administrator has appointed a data protection officer, who can be contacted by writing to the address indicated in paragraph 1 or by e-mail: </w:t>
      </w:r>
      <w:r w:rsidRPr="000E428A">
        <w:rPr>
          <w:rFonts w:asciiTheme="minorHAnsi" w:hAnsiTheme="minorHAnsi" w:cstheme="minorHAnsi"/>
          <w:sz w:val="22"/>
          <w:szCs w:val="22"/>
          <w:lang w:val="en-GB"/>
        </w:rPr>
        <w:t>daneosobowe@imdik.pan.pl</w:t>
      </w:r>
      <w:r w:rsidRPr="000E428A">
        <w:rPr>
          <w:rStyle w:val="normaltextrun1"/>
          <w:rFonts w:ascii="Calibri" w:hAnsi="Calibri" w:cs="Calibri"/>
          <w:sz w:val="22"/>
          <w:szCs w:val="22"/>
          <w:lang w:val="en-GB"/>
        </w:rPr>
        <w:t xml:space="preserve">. </w:t>
      </w:r>
    </w:p>
    <w:p w14:paraId="6E2FE272" w14:textId="77777777" w:rsidR="000E428A" w:rsidRPr="000E428A" w:rsidRDefault="000E428A" w:rsidP="00142DAA">
      <w:pPr>
        <w:pStyle w:val="paragraph"/>
        <w:numPr>
          <w:ilvl w:val="0"/>
          <w:numId w:val="13"/>
        </w:numPr>
        <w:ind w:left="426"/>
        <w:jc w:val="both"/>
        <w:textAlignment w:val="baseline"/>
        <w:rPr>
          <w:rFonts w:ascii="Calibri" w:hAnsi="Calibri" w:cs="Calibri"/>
          <w:sz w:val="22"/>
          <w:szCs w:val="22"/>
          <w:lang w:val="en-GB"/>
        </w:rPr>
      </w:pPr>
      <w:r w:rsidRPr="000E428A">
        <w:rPr>
          <w:rStyle w:val="normaltextrun1"/>
          <w:rFonts w:ascii="Calibri" w:hAnsi="Calibri" w:cs="Calibri"/>
          <w:sz w:val="22"/>
          <w:szCs w:val="22"/>
          <w:lang w:val="en-GB"/>
        </w:rPr>
        <w:t>Personal data [</w:t>
      </w:r>
      <w:r w:rsidRPr="000E428A">
        <w:rPr>
          <w:rStyle w:val="normaltextrun1"/>
          <w:rFonts w:ascii="Calibri" w:hAnsi="Calibri" w:cs="Calibri"/>
          <w:sz w:val="22"/>
          <w:szCs w:val="22"/>
          <w:shd w:val="clear" w:color="auto" w:fill="FFFF00"/>
          <w:lang w:val="en-GB"/>
        </w:rPr>
        <w:t>designation of the contracting party</w:t>
      </w:r>
      <w:r w:rsidRPr="000E428A">
        <w:rPr>
          <w:rStyle w:val="normaltextrun1"/>
          <w:rFonts w:ascii="Calibri" w:hAnsi="Calibri" w:cs="Calibri"/>
          <w:sz w:val="22"/>
          <w:szCs w:val="22"/>
          <w:lang w:val="en-GB"/>
        </w:rPr>
        <w:t xml:space="preserve">] will be processed in connection with the conclusion and performance of this contract, in accordance with Article 6(1)(b) of Regulation (EU) 2016/679 of the European Parliament and of the Council of 27 April 2016. </w:t>
      </w:r>
      <w:r w:rsidRPr="000E428A">
        <w:rPr>
          <w:rStyle w:val="normaltextrun1"/>
          <w:rFonts w:ascii="Calibri" w:hAnsi="Calibri" w:cs="Calibri"/>
          <w:i/>
          <w:iCs/>
          <w:sz w:val="22"/>
          <w:szCs w:val="22"/>
          <w:lang w:val="en-GB"/>
        </w:rPr>
        <w:t>on the protection of natural persons with regard to the processing of personal data and on the free movement of such data, and repealing Directive 95/46/EC (General Data Protection Regulation).</w:t>
      </w:r>
      <w:r w:rsidRPr="000E428A">
        <w:rPr>
          <w:rStyle w:val="normaltextrun1"/>
          <w:rFonts w:ascii="Calibri" w:hAnsi="Calibri" w:cs="Calibri"/>
          <w:sz w:val="22"/>
          <w:szCs w:val="22"/>
          <w:lang w:val="en-GB"/>
        </w:rPr>
        <w:t xml:space="preserve"> And if the party to the contract is represented by an attorney, his personal data will be processed on the basis of the legal obligation referred to in Article 6(1)(a) of the GDPR, resulting from Article 98 of the Civil Code – in terms of the validity of contracts and proper representation of the parties. Providing this data is a condition for concluding the contract. </w:t>
      </w:r>
    </w:p>
    <w:p w14:paraId="3E0F1338" w14:textId="77777777" w:rsidR="000E428A" w:rsidRPr="000E428A" w:rsidRDefault="000E428A" w:rsidP="00142DAA">
      <w:pPr>
        <w:pStyle w:val="paragraph"/>
        <w:numPr>
          <w:ilvl w:val="0"/>
          <w:numId w:val="13"/>
        </w:numPr>
        <w:ind w:left="426"/>
        <w:jc w:val="both"/>
        <w:textAlignment w:val="baseline"/>
        <w:rPr>
          <w:rFonts w:ascii="Calibri" w:hAnsi="Calibri" w:cs="Calibri"/>
          <w:sz w:val="22"/>
          <w:szCs w:val="22"/>
          <w:lang w:val="en-GB"/>
        </w:rPr>
      </w:pPr>
      <w:r w:rsidRPr="000E428A">
        <w:rPr>
          <w:rStyle w:val="normaltextrun1"/>
          <w:rFonts w:ascii="Calibri" w:hAnsi="Calibri" w:cs="Calibri"/>
          <w:sz w:val="22"/>
          <w:szCs w:val="22"/>
          <w:lang w:val="en-GB"/>
        </w:rPr>
        <w:t xml:space="preserve">The personal data referred to in paragraph 1 may be made available to entities authorized under the law and entities providing administrative and organizational services to the Data Controller and will be stored no longer than it results from the provisions of the Act of 14 July 1983. </w:t>
      </w:r>
      <w:r w:rsidRPr="000E428A">
        <w:rPr>
          <w:rStyle w:val="normaltextrun1"/>
          <w:rFonts w:ascii="Calibri" w:hAnsi="Calibri" w:cs="Calibri"/>
          <w:i/>
          <w:iCs/>
          <w:sz w:val="22"/>
          <w:szCs w:val="22"/>
          <w:lang w:val="en-GB"/>
        </w:rPr>
        <w:t>about the national archival resources and archives</w:t>
      </w:r>
      <w:r w:rsidRPr="000E428A">
        <w:rPr>
          <w:rStyle w:val="normaltextrun1"/>
          <w:rFonts w:ascii="Calibri" w:hAnsi="Calibri" w:cs="Calibri"/>
          <w:sz w:val="22"/>
          <w:szCs w:val="22"/>
          <w:lang w:val="en-GB"/>
        </w:rPr>
        <w:t>. </w:t>
      </w:r>
    </w:p>
    <w:p w14:paraId="63612315" w14:textId="77777777" w:rsidR="000E428A" w:rsidRPr="000E428A" w:rsidRDefault="000E428A" w:rsidP="00142DAA">
      <w:pPr>
        <w:pStyle w:val="paragraph"/>
        <w:numPr>
          <w:ilvl w:val="0"/>
          <w:numId w:val="13"/>
        </w:numPr>
        <w:ind w:left="426"/>
        <w:jc w:val="both"/>
        <w:textAlignment w:val="baseline"/>
        <w:rPr>
          <w:rFonts w:ascii="Calibri" w:hAnsi="Calibri" w:cs="Calibri"/>
          <w:sz w:val="22"/>
          <w:szCs w:val="22"/>
          <w:lang w:val="en-GB"/>
        </w:rPr>
      </w:pPr>
      <w:r w:rsidRPr="000E428A">
        <w:rPr>
          <w:rStyle w:val="normaltextrun1"/>
          <w:rFonts w:ascii="Calibri" w:hAnsi="Calibri" w:cs="Calibri"/>
          <w:sz w:val="22"/>
          <w:szCs w:val="22"/>
          <w:lang w:val="en-GB"/>
        </w:rPr>
        <w:t>Within the limits and on the terms described in the provisions of law, the persons referred to in paragraph 1 have the right to request: access to their personal data, rectification, deletion, restriction of processing and transfer of data. In addition, you have the right to lodge a complaint with the President of the Office for Personal Data Protection.</w:t>
      </w:r>
    </w:p>
    <w:p w14:paraId="208BD15F" w14:textId="77777777" w:rsidR="000E428A" w:rsidRPr="000E428A" w:rsidRDefault="000E428A" w:rsidP="00142DAA">
      <w:pPr>
        <w:pStyle w:val="paragraph"/>
        <w:numPr>
          <w:ilvl w:val="0"/>
          <w:numId w:val="13"/>
        </w:numPr>
        <w:ind w:left="426"/>
        <w:jc w:val="both"/>
        <w:textAlignment w:val="baseline"/>
        <w:rPr>
          <w:rFonts w:ascii="Calibri" w:hAnsi="Calibri" w:cs="Calibri"/>
          <w:sz w:val="22"/>
          <w:szCs w:val="22"/>
          <w:lang w:val="en-GB"/>
        </w:rPr>
      </w:pPr>
      <w:r w:rsidRPr="000E428A">
        <w:rPr>
          <w:rStyle w:val="normaltextrun1"/>
          <w:rFonts w:ascii="Calibri" w:hAnsi="Calibri" w:cs="Calibri"/>
          <w:sz w:val="22"/>
          <w:szCs w:val="22"/>
          <w:lang w:val="en-GB"/>
        </w:rPr>
        <w:t xml:space="preserve">Providing data is a condition for concluding this </w:t>
      </w:r>
      <w:r w:rsidRPr="000E428A">
        <w:rPr>
          <w:rStyle w:val="contextualspellingandgrammarerror"/>
          <w:rFonts w:ascii="Calibri" w:hAnsi="Calibri" w:cs="Calibri"/>
          <w:sz w:val="22"/>
          <w:szCs w:val="22"/>
          <w:lang w:val="en-GB"/>
        </w:rPr>
        <w:t xml:space="preserve">contract. </w:t>
      </w:r>
    </w:p>
    <w:p w14:paraId="050D9BFA" w14:textId="77777777" w:rsidR="000E7A6A" w:rsidRPr="000E428A" w:rsidRDefault="000E7A6A">
      <w:pPr>
        <w:rPr>
          <w:lang w:val="en-GB"/>
        </w:rPr>
      </w:pPr>
    </w:p>
    <w:sectPr w:rsidR="000E7A6A" w:rsidRPr="000E4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1BD"/>
    <w:multiLevelType w:val="hybridMultilevel"/>
    <w:tmpl w:val="656EC15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48147734"/>
    <w:multiLevelType w:val="multilevel"/>
    <w:tmpl w:val="D1FE9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9B077DB"/>
    <w:multiLevelType w:val="multilevel"/>
    <w:tmpl w:val="E05CC64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9"/>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077"/>
    <w:rsid w:val="000E428A"/>
    <w:rsid w:val="000E7A6A"/>
    <w:rsid w:val="00142DAA"/>
    <w:rsid w:val="00266C91"/>
    <w:rsid w:val="00271F57"/>
    <w:rsid w:val="00821154"/>
    <w:rsid w:val="00A94AA9"/>
    <w:rsid w:val="00AF60A2"/>
    <w:rsid w:val="00B0797F"/>
    <w:rsid w:val="00D02077"/>
    <w:rsid w:val="00F0372F"/>
    <w:rsid w:val="00FB3877"/>
    <w:rsid w:val="00FF01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0A28"/>
  <w15:chartTrackingRefBased/>
  <w15:docId w15:val="{3BE88B4D-0107-4226-9B22-630929D5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D02077"/>
    <w:pPr>
      <w:spacing w:after="0"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D02077"/>
  </w:style>
  <w:style w:type="character" w:customStyle="1" w:styleId="contextualspellingandgrammarerror">
    <w:name w:val="contextualspellingandgrammarerror"/>
    <w:basedOn w:val="Domylnaczcionkaakapitu"/>
    <w:rsid w:val="00D02077"/>
  </w:style>
  <w:style w:type="character" w:customStyle="1" w:styleId="normaltextrun1">
    <w:name w:val="normaltextrun1"/>
    <w:basedOn w:val="Domylnaczcionkaakapitu"/>
    <w:rsid w:val="00D02077"/>
  </w:style>
  <w:style w:type="character" w:customStyle="1" w:styleId="eop">
    <w:name w:val="eop"/>
    <w:basedOn w:val="Domylnaczcionkaakapitu"/>
    <w:rsid w:val="00D02077"/>
  </w:style>
  <w:style w:type="paragraph" w:styleId="Tekstdymka">
    <w:name w:val="Balloon Text"/>
    <w:basedOn w:val="Normalny"/>
    <w:link w:val="TekstdymkaZnak"/>
    <w:uiPriority w:val="99"/>
    <w:semiHidden/>
    <w:unhideWhenUsed/>
    <w:rsid w:val="00266C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6C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720211">
      <w:bodyDiv w:val="1"/>
      <w:marLeft w:val="0"/>
      <w:marRight w:val="0"/>
      <w:marTop w:val="0"/>
      <w:marBottom w:val="0"/>
      <w:divBdr>
        <w:top w:val="none" w:sz="0" w:space="0" w:color="auto"/>
        <w:left w:val="none" w:sz="0" w:space="0" w:color="auto"/>
        <w:bottom w:val="none" w:sz="0" w:space="0" w:color="auto"/>
        <w:right w:val="none" w:sz="0" w:space="0" w:color="auto"/>
      </w:divBdr>
      <w:divsChild>
        <w:div w:id="1234196793">
          <w:marLeft w:val="0"/>
          <w:marRight w:val="0"/>
          <w:marTop w:val="0"/>
          <w:marBottom w:val="0"/>
          <w:divBdr>
            <w:top w:val="none" w:sz="0" w:space="0" w:color="auto"/>
            <w:left w:val="none" w:sz="0" w:space="0" w:color="auto"/>
            <w:bottom w:val="none" w:sz="0" w:space="0" w:color="auto"/>
            <w:right w:val="none" w:sz="0" w:space="0" w:color="auto"/>
          </w:divBdr>
          <w:divsChild>
            <w:div w:id="916786129">
              <w:marLeft w:val="0"/>
              <w:marRight w:val="0"/>
              <w:marTop w:val="0"/>
              <w:marBottom w:val="0"/>
              <w:divBdr>
                <w:top w:val="none" w:sz="0" w:space="0" w:color="auto"/>
                <w:left w:val="none" w:sz="0" w:space="0" w:color="auto"/>
                <w:bottom w:val="none" w:sz="0" w:space="0" w:color="auto"/>
                <w:right w:val="none" w:sz="0" w:space="0" w:color="auto"/>
              </w:divBdr>
              <w:divsChild>
                <w:div w:id="683485041">
                  <w:marLeft w:val="0"/>
                  <w:marRight w:val="0"/>
                  <w:marTop w:val="0"/>
                  <w:marBottom w:val="0"/>
                  <w:divBdr>
                    <w:top w:val="none" w:sz="0" w:space="0" w:color="auto"/>
                    <w:left w:val="none" w:sz="0" w:space="0" w:color="auto"/>
                    <w:bottom w:val="none" w:sz="0" w:space="0" w:color="auto"/>
                    <w:right w:val="none" w:sz="0" w:space="0" w:color="auto"/>
                  </w:divBdr>
                  <w:divsChild>
                    <w:div w:id="150489194">
                      <w:marLeft w:val="0"/>
                      <w:marRight w:val="0"/>
                      <w:marTop w:val="0"/>
                      <w:marBottom w:val="0"/>
                      <w:divBdr>
                        <w:top w:val="none" w:sz="0" w:space="0" w:color="auto"/>
                        <w:left w:val="none" w:sz="0" w:space="0" w:color="auto"/>
                        <w:bottom w:val="none" w:sz="0" w:space="0" w:color="auto"/>
                        <w:right w:val="none" w:sz="0" w:space="0" w:color="auto"/>
                      </w:divBdr>
                      <w:divsChild>
                        <w:div w:id="999306304">
                          <w:marLeft w:val="0"/>
                          <w:marRight w:val="0"/>
                          <w:marTop w:val="0"/>
                          <w:marBottom w:val="0"/>
                          <w:divBdr>
                            <w:top w:val="none" w:sz="0" w:space="0" w:color="auto"/>
                            <w:left w:val="none" w:sz="0" w:space="0" w:color="auto"/>
                            <w:bottom w:val="none" w:sz="0" w:space="0" w:color="auto"/>
                            <w:right w:val="none" w:sz="0" w:space="0" w:color="auto"/>
                          </w:divBdr>
                          <w:divsChild>
                            <w:div w:id="1240408201">
                              <w:marLeft w:val="0"/>
                              <w:marRight w:val="0"/>
                              <w:marTop w:val="0"/>
                              <w:marBottom w:val="0"/>
                              <w:divBdr>
                                <w:top w:val="none" w:sz="0" w:space="0" w:color="auto"/>
                                <w:left w:val="none" w:sz="0" w:space="0" w:color="auto"/>
                                <w:bottom w:val="none" w:sz="0" w:space="0" w:color="auto"/>
                                <w:right w:val="none" w:sz="0" w:space="0" w:color="auto"/>
                              </w:divBdr>
                              <w:divsChild>
                                <w:div w:id="102727144">
                                  <w:marLeft w:val="0"/>
                                  <w:marRight w:val="0"/>
                                  <w:marTop w:val="0"/>
                                  <w:marBottom w:val="0"/>
                                  <w:divBdr>
                                    <w:top w:val="none" w:sz="0" w:space="0" w:color="auto"/>
                                    <w:left w:val="none" w:sz="0" w:space="0" w:color="auto"/>
                                    <w:bottom w:val="none" w:sz="0" w:space="0" w:color="auto"/>
                                    <w:right w:val="none" w:sz="0" w:space="0" w:color="auto"/>
                                  </w:divBdr>
                                  <w:divsChild>
                                    <w:div w:id="344527670">
                                      <w:marLeft w:val="0"/>
                                      <w:marRight w:val="0"/>
                                      <w:marTop w:val="0"/>
                                      <w:marBottom w:val="0"/>
                                      <w:divBdr>
                                        <w:top w:val="none" w:sz="0" w:space="0" w:color="auto"/>
                                        <w:left w:val="none" w:sz="0" w:space="0" w:color="auto"/>
                                        <w:bottom w:val="none" w:sz="0" w:space="0" w:color="auto"/>
                                        <w:right w:val="none" w:sz="0" w:space="0" w:color="auto"/>
                                      </w:divBdr>
                                      <w:divsChild>
                                        <w:div w:id="829368050">
                                          <w:marLeft w:val="0"/>
                                          <w:marRight w:val="0"/>
                                          <w:marTop w:val="0"/>
                                          <w:marBottom w:val="0"/>
                                          <w:divBdr>
                                            <w:top w:val="none" w:sz="0" w:space="0" w:color="auto"/>
                                            <w:left w:val="none" w:sz="0" w:space="0" w:color="auto"/>
                                            <w:bottom w:val="none" w:sz="0" w:space="0" w:color="auto"/>
                                            <w:right w:val="none" w:sz="0" w:space="0" w:color="auto"/>
                                          </w:divBdr>
                                          <w:divsChild>
                                            <w:div w:id="270746166">
                                              <w:marLeft w:val="0"/>
                                              <w:marRight w:val="0"/>
                                              <w:marTop w:val="0"/>
                                              <w:marBottom w:val="0"/>
                                              <w:divBdr>
                                                <w:top w:val="none" w:sz="0" w:space="0" w:color="auto"/>
                                                <w:left w:val="none" w:sz="0" w:space="0" w:color="auto"/>
                                                <w:bottom w:val="none" w:sz="0" w:space="0" w:color="auto"/>
                                                <w:right w:val="none" w:sz="0" w:space="0" w:color="auto"/>
                                              </w:divBdr>
                                              <w:divsChild>
                                                <w:div w:id="1682195424">
                                                  <w:marLeft w:val="0"/>
                                                  <w:marRight w:val="0"/>
                                                  <w:marTop w:val="0"/>
                                                  <w:marBottom w:val="0"/>
                                                  <w:divBdr>
                                                    <w:top w:val="none" w:sz="0" w:space="0" w:color="auto"/>
                                                    <w:left w:val="none" w:sz="0" w:space="0" w:color="auto"/>
                                                    <w:bottom w:val="none" w:sz="0" w:space="0" w:color="auto"/>
                                                    <w:right w:val="none" w:sz="0" w:space="0" w:color="auto"/>
                                                  </w:divBdr>
                                                  <w:divsChild>
                                                    <w:div w:id="1523595447">
                                                      <w:marLeft w:val="0"/>
                                                      <w:marRight w:val="0"/>
                                                      <w:marTop w:val="0"/>
                                                      <w:marBottom w:val="0"/>
                                                      <w:divBdr>
                                                        <w:top w:val="single" w:sz="6" w:space="0" w:color="auto"/>
                                                        <w:left w:val="none" w:sz="0" w:space="0" w:color="auto"/>
                                                        <w:bottom w:val="single" w:sz="6" w:space="0" w:color="auto"/>
                                                        <w:right w:val="none" w:sz="0" w:space="0" w:color="auto"/>
                                                      </w:divBdr>
                                                      <w:divsChild>
                                                        <w:div w:id="2005816161">
                                                          <w:marLeft w:val="0"/>
                                                          <w:marRight w:val="0"/>
                                                          <w:marTop w:val="0"/>
                                                          <w:marBottom w:val="0"/>
                                                          <w:divBdr>
                                                            <w:top w:val="none" w:sz="0" w:space="0" w:color="auto"/>
                                                            <w:left w:val="none" w:sz="0" w:space="0" w:color="auto"/>
                                                            <w:bottom w:val="none" w:sz="0" w:space="0" w:color="auto"/>
                                                            <w:right w:val="none" w:sz="0" w:space="0" w:color="auto"/>
                                                          </w:divBdr>
                                                          <w:divsChild>
                                                            <w:div w:id="1234512198">
                                                              <w:marLeft w:val="0"/>
                                                              <w:marRight w:val="0"/>
                                                              <w:marTop w:val="0"/>
                                                              <w:marBottom w:val="0"/>
                                                              <w:divBdr>
                                                                <w:top w:val="none" w:sz="0" w:space="0" w:color="auto"/>
                                                                <w:left w:val="none" w:sz="0" w:space="0" w:color="auto"/>
                                                                <w:bottom w:val="none" w:sz="0" w:space="0" w:color="auto"/>
                                                                <w:right w:val="none" w:sz="0" w:space="0" w:color="auto"/>
                                                              </w:divBdr>
                                                              <w:divsChild>
                                                                <w:div w:id="571279209">
                                                                  <w:marLeft w:val="0"/>
                                                                  <w:marRight w:val="0"/>
                                                                  <w:marTop w:val="0"/>
                                                                  <w:marBottom w:val="0"/>
                                                                  <w:divBdr>
                                                                    <w:top w:val="none" w:sz="0" w:space="0" w:color="auto"/>
                                                                    <w:left w:val="none" w:sz="0" w:space="0" w:color="auto"/>
                                                                    <w:bottom w:val="none" w:sz="0" w:space="0" w:color="auto"/>
                                                                    <w:right w:val="none" w:sz="0" w:space="0" w:color="auto"/>
                                                                  </w:divBdr>
                                                                  <w:divsChild>
                                                                    <w:div w:id="1629778626">
                                                                      <w:marLeft w:val="0"/>
                                                                      <w:marRight w:val="0"/>
                                                                      <w:marTop w:val="0"/>
                                                                      <w:marBottom w:val="0"/>
                                                                      <w:divBdr>
                                                                        <w:top w:val="none" w:sz="0" w:space="0" w:color="auto"/>
                                                                        <w:left w:val="none" w:sz="0" w:space="0" w:color="auto"/>
                                                                        <w:bottom w:val="none" w:sz="0" w:space="0" w:color="auto"/>
                                                                        <w:right w:val="none" w:sz="0" w:space="0" w:color="auto"/>
                                                                      </w:divBdr>
                                                                      <w:divsChild>
                                                                        <w:div w:id="2122796303">
                                                                          <w:marLeft w:val="0"/>
                                                                          <w:marRight w:val="0"/>
                                                                          <w:marTop w:val="0"/>
                                                                          <w:marBottom w:val="0"/>
                                                                          <w:divBdr>
                                                                            <w:top w:val="none" w:sz="0" w:space="0" w:color="auto"/>
                                                                            <w:left w:val="none" w:sz="0" w:space="0" w:color="auto"/>
                                                                            <w:bottom w:val="none" w:sz="0" w:space="0" w:color="auto"/>
                                                                            <w:right w:val="none" w:sz="0" w:space="0" w:color="auto"/>
                                                                          </w:divBdr>
                                                                          <w:divsChild>
                                                                            <w:div w:id="862717489">
                                                                              <w:marLeft w:val="0"/>
                                                                              <w:marRight w:val="0"/>
                                                                              <w:marTop w:val="0"/>
                                                                              <w:marBottom w:val="0"/>
                                                                              <w:divBdr>
                                                                                <w:top w:val="none" w:sz="0" w:space="0" w:color="auto"/>
                                                                                <w:left w:val="none" w:sz="0" w:space="0" w:color="auto"/>
                                                                                <w:bottom w:val="none" w:sz="0" w:space="0" w:color="auto"/>
                                                                                <w:right w:val="none" w:sz="0" w:space="0" w:color="auto"/>
                                                                              </w:divBdr>
                                                                              <w:divsChild>
                                                                                <w:div w:id="1064722537">
                                                                                  <w:marLeft w:val="0"/>
                                                                                  <w:marRight w:val="0"/>
                                                                                  <w:marTop w:val="0"/>
                                                                                  <w:marBottom w:val="0"/>
                                                                                  <w:divBdr>
                                                                                    <w:top w:val="none" w:sz="0" w:space="0" w:color="auto"/>
                                                                                    <w:left w:val="none" w:sz="0" w:space="0" w:color="auto"/>
                                                                                    <w:bottom w:val="none" w:sz="0" w:space="0" w:color="auto"/>
                                                                                    <w:right w:val="none" w:sz="0" w:space="0" w:color="auto"/>
                                                                                  </w:divBdr>
                                                                                </w:div>
                                                                                <w:div w:id="1274090436">
                                                                                  <w:marLeft w:val="0"/>
                                                                                  <w:marRight w:val="0"/>
                                                                                  <w:marTop w:val="0"/>
                                                                                  <w:marBottom w:val="0"/>
                                                                                  <w:divBdr>
                                                                                    <w:top w:val="none" w:sz="0" w:space="0" w:color="auto"/>
                                                                                    <w:left w:val="none" w:sz="0" w:space="0" w:color="auto"/>
                                                                                    <w:bottom w:val="none" w:sz="0" w:space="0" w:color="auto"/>
                                                                                    <w:right w:val="none" w:sz="0" w:space="0" w:color="auto"/>
                                                                                  </w:divBdr>
                                                                                </w:div>
                                                                                <w:div w:id="1536239159">
                                                                                  <w:marLeft w:val="0"/>
                                                                                  <w:marRight w:val="0"/>
                                                                                  <w:marTop w:val="0"/>
                                                                                  <w:marBottom w:val="0"/>
                                                                                  <w:divBdr>
                                                                                    <w:top w:val="none" w:sz="0" w:space="0" w:color="auto"/>
                                                                                    <w:left w:val="none" w:sz="0" w:space="0" w:color="auto"/>
                                                                                    <w:bottom w:val="none" w:sz="0" w:space="0" w:color="auto"/>
                                                                                    <w:right w:val="none" w:sz="0" w:space="0" w:color="auto"/>
                                                                                  </w:divBdr>
                                                                                  <w:divsChild>
                                                                                    <w:div w:id="1525171458">
                                                                                      <w:marLeft w:val="0"/>
                                                                                      <w:marRight w:val="0"/>
                                                                                      <w:marTop w:val="0"/>
                                                                                      <w:marBottom w:val="0"/>
                                                                                      <w:divBdr>
                                                                                        <w:top w:val="none" w:sz="0" w:space="0" w:color="auto"/>
                                                                                        <w:left w:val="none" w:sz="0" w:space="0" w:color="auto"/>
                                                                                        <w:bottom w:val="none" w:sz="0" w:space="0" w:color="auto"/>
                                                                                        <w:right w:val="none" w:sz="0" w:space="0" w:color="auto"/>
                                                                                      </w:divBdr>
                                                                                    </w:div>
                                                                                    <w:div w:id="2045783386">
                                                                                      <w:marLeft w:val="0"/>
                                                                                      <w:marRight w:val="0"/>
                                                                                      <w:marTop w:val="0"/>
                                                                                      <w:marBottom w:val="0"/>
                                                                                      <w:divBdr>
                                                                                        <w:top w:val="none" w:sz="0" w:space="0" w:color="auto"/>
                                                                                        <w:left w:val="none" w:sz="0" w:space="0" w:color="auto"/>
                                                                                        <w:bottom w:val="none" w:sz="0" w:space="0" w:color="auto"/>
                                                                                        <w:right w:val="none" w:sz="0" w:space="0" w:color="auto"/>
                                                                                      </w:divBdr>
                                                                                    </w:div>
                                                                                    <w:div w:id="1909223430">
                                                                                      <w:marLeft w:val="0"/>
                                                                                      <w:marRight w:val="0"/>
                                                                                      <w:marTop w:val="0"/>
                                                                                      <w:marBottom w:val="0"/>
                                                                                      <w:divBdr>
                                                                                        <w:top w:val="none" w:sz="0" w:space="0" w:color="auto"/>
                                                                                        <w:left w:val="none" w:sz="0" w:space="0" w:color="auto"/>
                                                                                        <w:bottom w:val="none" w:sz="0" w:space="0" w:color="auto"/>
                                                                                        <w:right w:val="none" w:sz="0" w:space="0" w:color="auto"/>
                                                                                      </w:divBdr>
                                                                                    </w:div>
                                                                                    <w:div w:id="1081221761">
                                                                                      <w:marLeft w:val="0"/>
                                                                                      <w:marRight w:val="0"/>
                                                                                      <w:marTop w:val="0"/>
                                                                                      <w:marBottom w:val="0"/>
                                                                                      <w:divBdr>
                                                                                        <w:top w:val="none" w:sz="0" w:space="0" w:color="auto"/>
                                                                                        <w:left w:val="none" w:sz="0" w:space="0" w:color="auto"/>
                                                                                        <w:bottom w:val="none" w:sz="0" w:space="0" w:color="auto"/>
                                                                                        <w:right w:val="none" w:sz="0" w:space="0" w:color="auto"/>
                                                                                      </w:divBdr>
                                                                                    </w:div>
                                                                                    <w:div w:id="989135411">
                                                                                      <w:marLeft w:val="0"/>
                                                                                      <w:marRight w:val="0"/>
                                                                                      <w:marTop w:val="0"/>
                                                                                      <w:marBottom w:val="0"/>
                                                                                      <w:divBdr>
                                                                                        <w:top w:val="none" w:sz="0" w:space="0" w:color="auto"/>
                                                                                        <w:left w:val="none" w:sz="0" w:space="0" w:color="auto"/>
                                                                                        <w:bottom w:val="none" w:sz="0" w:space="0" w:color="auto"/>
                                                                                        <w:right w:val="none" w:sz="0" w:space="0" w:color="auto"/>
                                                                                      </w:divBdr>
                                                                                    </w:div>
                                                                                  </w:divsChild>
                                                                                </w:div>
                                                                                <w:div w:id="377364680">
                                                                                  <w:marLeft w:val="0"/>
                                                                                  <w:marRight w:val="0"/>
                                                                                  <w:marTop w:val="0"/>
                                                                                  <w:marBottom w:val="0"/>
                                                                                  <w:divBdr>
                                                                                    <w:top w:val="none" w:sz="0" w:space="0" w:color="auto"/>
                                                                                    <w:left w:val="none" w:sz="0" w:space="0" w:color="auto"/>
                                                                                    <w:bottom w:val="none" w:sz="0" w:space="0" w:color="auto"/>
                                                                                    <w:right w:val="none" w:sz="0" w:space="0" w:color="auto"/>
                                                                                  </w:divBdr>
                                                                                  <w:divsChild>
                                                                                    <w:div w:id="245264699">
                                                                                      <w:marLeft w:val="0"/>
                                                                                      <w:marRight w:val="0"/>
                                                                                      <w:marTop w:val="0"/>
                                                                                      <w:marBottom w:val="0"/>
                                                                                      <w:divBdr>
                                                                                        <w:top w:val="none" w:sz="0" w:space="0" w:color="auto"/>
                                                                                        <w:left w:val="none" w:sz="0" w:space="0" w:color="auto"/>
                                                                                        <w:bottom w:val="none" w:sz="0" w:space="0" w:color="auto"/>
                                                                                        <w:right w:val="none" w:sz="0" w:space="0" w:color="auto"/>
                                                                                      </w:divBdr>
                                                                                    </w:div>
                                                                                    <w:div w:id="3057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1814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Mazowieckiego</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Siek Mateusz</dc:creator>
  <cp:keywords/>
  <dc:description/>
  <cp:lastModifiedBy>Dorota Seidler</cp:lastModifiedBy>
  <cp:revision>5</cp:revision>
  <dcterms:created xsi:type="dcterms:W3CDTF">2025-09-04T10:27:00Z</dcterms:created>
  <dcterms:modified xsi:type="dcterms:W3CDTF">2026-01-07T14:50:00Z</dcterms:modified>
</cp:coreProperties>
</file>