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A8D75" w14:textId="77777777" w:rsidR="003838C6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color w:val="4F81BD" w:themeColor="accent1"/>
          <w:sz w:val="24"/>
          <w:szCs w:val="24"/>
        </w:rPr>
      </w:pPr>
      <w:bookmarkStart w:id="0" w:name="_Hlk180051584"/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Regulamin dysponowania </w:t>
      </w:r>
      <w:r w:rsidR="00783E53" w:rsidRPr="001304F4">
        <w:rPr>
          <w:rFonts w:ascii="Arial" w:hAnsi="Arial" w:cs="Arial"/>
          <w:b/>
          <w:color w:val="4F81BD" w:themeColor="accent1"/>
          <w:sz w:val="24"/>
          <w:szCs w:val="24"/>
        </w:rPr>
        <w:t>środkami Funduszu</w:t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 </w:t>
      </w:r>
      <w:r w:rsidR="0039345C" w:rsidRPr="001304F4">
        <w:rPr>
          <w:rFonts w:ascii="Arial" w:hAnsi="Arial" w:cs="Arial"/>
          <w:b/>
          <w:color w:val="4F81BD" w:themeColor="accent1"/>
          <w:sz w:val="24"/>
          <w:szCs w:val="24"/>
        </w:rPr>
        <w:t>B</w:t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adań </w:t>
      </w:r>
      <w:r w:rsidR="0039345C" w:rsidRPr="001304F4">
        <w:rPr>
          <w:rFonts w:ascii="Arial" w:hAnsi="Arial" w:cs="Arial"/>
          <w:b/>
          <w:color w:val="4F81BD" w:themeColor="accent1"/>
          <w:sz w:val="24"/>
          <w:szCs w:val="24"/>
        </w:rPr>
        <w:t>W</w:t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>łasnych</w:t>
      </w:r>
    </w:p>
    <w:p w14:paraId="3A01B0B3" w14:textId="29E4A7DD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color w:val="4F81BD" w:themeColor="accent1"/>
          <w:sz w:val="24"/>
          <w:szCs w:val="24"/>
        </w:rPr>
      </w:pP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>w Instytucie Medycyny Doświadczalnej i Klinicznej im. M</w:t>
      </w:r>
      <w:r w:rsidR="009111DB" w:rsidRPr="001304F4">
        <w:rPr>
          <w:rFonts w:ascii="Arial" w:hAnsi="Arial" w:cs="Arial"/>
          <w:b/>
          <w:color w:val="4F81BD" w:themeColor="accent1"/>
          <w:sz w:val="24"/>
          <w:szCs w:val="24"/>
        </w:rPr>
        <w:t>irosława</w:t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 Mossakowskiego </w:t>
      </w:r>
      <w:r w:rsidR="00421C68" w:rsidRPr="001304F4">
        <w:rPr>
          <w:rFonts w:ascii="Arial" w:hAnsi="Arial" w:cs="Arial"/>
          <w:b/>
          <w:color w:val="4F81BD" w:themeColor="accent1"/>
          <w:sz w:val="24"/>
          <w:szCs w:val="24"/>
        </w:rPr>
        <w:br/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>P</w:t>
      </w:r>
      <w:r w:rsidR="003838C6"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olskiej </w:t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>A</w:t>
      </w:r>
      <w:r w:rsidR="003838C6"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kademii </w:t>
      </w: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>N</w:t>
      </w:r>
      <w:r w:rsidR="003838C6" w:rsidRPr="001304F4">
        <w:rPr>
          <w:rFonts w:ascii="Arial" w:hAnsi="Arial" w:cs="Arial"/>
          <w:b/>
          <w:color w:val="4F81BD" w:themeColor="accent1"/>
          <w:sz w:val="24"/>
          <w:szCs w:val="24"/>
        </w:rPr>
        <w:t>auk</w:t>
      </w:r>
      <w:bookmarkEnd w:id="0"/>
    </w:p>
    <w:p w14:paraId="44088DC5" w14:textId="18D91731" w:rsidR="00F86511" w:rsidRPr="001304F4" w:rsidRDefault="00F86511" w:rsidP="001304F4">
      <w:pPr>
        <w:spacing w:after="0" w:line="240" w:lineRule="auto"/>
        <w:jc w:val="center"/>
        <w:rPr>
          <w:rFonts w:ascii="Arial" w:hAnsi="Arial" w:cs="Arial"/>
          <w:b/>
          <w:color w:val="4F81BD" w:themeColor="accent1"/>
          <w:sz w:val="24"/>
          <w:szCs w:val="24"/>
        </w:rPr>
      </w:pPr>
      <w:r w:rsidRPr="001304F4">
        <w:rPr>
          <w:rFonts w:ascii="Arial" w:hAnsi="Arial" w:cs="Arial"/>
          <w:b/>
          <w:color w:val="4F81BD" w:themeColor="accent1"/>
          <w:sz w:val="24"/>
          <w:szCs w:val="24"/>
        </w:rPr>
        <w:t xml:space="preserve">z </w:t>
      </w:r>
      <w:r w:rsidRPr="0017429B">
        <w:rPr>
          <w:rFonts w:ascii="Arial" w:hAnsi="Arial" w:cs="Arial"/>
          <w:b/>
          <w:color w:val="4F81BD" w:themeColor="accent1"/>
          <w:sz w:val="24"/>
          <w:szCs w:val="24"/>
        </w:rPr>
        <w:t xml:space="preserve">dnia </w:t>
      </w:r>
      <w:r w:rsidR="0017429B" w:rsidRPr="0017429B">
        <w:rPr>
          <w:rFonts w:ascii="Arial" w:hAnsi="Arial" w:cs="Arial"/>
          <w:b/>
          <w:color w:val="4F81BD" w:themeColor="accent1"/>
          <w:sz w:val="24"/>
          <w:szCs w:val="24"/>
        </w:rPr>
        <w:t>10.07.2026</w:t>
      </w:r>
      <w:r w:rsidRPr="0017429B">
        <w:rPr>
          <w:rFonts w:ascii="Arial" w:hAnsi="Arial" w:cs="Arial"/>
          <w:b/>
          <w:color w:val="4F81BD" w:themeColor="accent1"/>
          <w:sz w:val="24"/>
          <w:szCs w:val="24"/>
        </w:rPr>
        <w:t xml:space="preserve"> r.</w:t>
      </w:r>
    </w:p>
    <w:p w14:paraId="6DE48BC8" w14:textId="77777777" w:rsidR="003838C6" w:rsidRPr="001304F4" w:rsidRDefault="003838C6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D35FCE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 1</w:t>
      </w:r>
    </w:p>
    <w:p w14:paraId="0F0F4E43" w14:textId="304FCA23" w:rsidR="00433316" w:rsidRPr="001304F4" w:rsidRDefault="00007B43" w:rsidP="001304F4">
      <w:pPr>
        <w:pStyle w:val="Akapitzlist"/>
        <w:spacing w:after="0" w:line="240" w:lineRule="auto"/>
        <w:ind w:left="142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Fundusz </w:t>
      </w:r>
      <w:r w:rsidR="00335F65" w:rsidRPr="001304F4">
        <w:rPr>
          <w:rFonts w:ascii="Arial" w:eastAsia="Arial Unicode MS" w:hAnsi="Arial" w:cs="Arial"/>
          <w:sz w:val="24"/>
          <w:szCs w:val="24"/>
        </w:rPr>
        <w:t>B</w:t>
      </w:r>
      <w:r w:rsidRPr="001304F4">
        <w:rPr>
          <w:rFonts w:ascii="Arial" w:eastAsia="Arial Unicode MS" w:hAnsi="Arial" w:cs="Arial"/>
          <w:sz w:val="24"/>
          <w:szCs w:val="24"/>
        </w:rPr>
        <w:t xml:space="preserve">adań </w:t>
      </w:r>
      <w:r w:rsidR="00335F65" w:rsidRPr="001304F4">
        <w:rPr>
          <w:rFonts w:ascii="Arial" w:eastAsia="Arial Unicode MS" w:hAnsi="Arial" w:cs="Arial"/>
          <w:sz w:val="24"/>
          <w:szCs w:val="24"/>
        </w:rPr>
        <w:t>W</w:t>
      </w:r>
      <w:r w:rsidRPr="001304F4">
        <w:rPr>
          <w:rFonts w:ascii="Arial" w:eastAsia="Arial Unicode MS" w:hAnsi="Arial" w:cs="Arial"/>
          <w:sz w:val="24"/>
          <w:szCs w:val="24"/>
        </w:rPr>
        <w:t xml:space="preserve">łasnych (dalej: </w:t>
      </w:r>
      <w:r w:rsidRPr="00CB165B">
        <w:rPr>
          <w:rFonts w:ascii="Arial" w:eastAsia="Arial Unicode MS" w:hAnsi="Arial" w:cs="Arial"/>
          <w:sz w:val="24"/>
          <w:szCs w:val="24"/>
        </w:rPr>
        <w:t>Fundusz)</w:t>
      </w:r>
      <w:r w:rsidRPr="001304F4">
        <w:rPr>
          <w:rFonts w:ascii="Arial" w:eastAsia="Arial Unicode MS" w:hAnsi="Arial" w:cs="Arial"/>
          <w:sz w:val="24"/>
          <w:szCs w:val="24"/>
        </w:rPr>
        <w:t xml:space="preserve"> tworzony jest z zysku netto Instytutu Medycyny Doświadczalnej i Klinicznej im. M</w:t>
      </w:r>
      <w:r w:rsidR="006C2993" w:rsidRPr="001304F4">
        <w:rPr>
          <w:rFonts w:ascii="Arial" w:eastAsia="Arial Unicode MS" w:hAnsi="Arial" w:cs="Arial"/>
          <w:sz w:val="24"/>
          <w:szCs w:val="24"/>
        </w:rPr>
        <w:t>irosława</w:t>
      </w:r>
      <w:r w:rsidRPr="001304F4">
        <w:rPr>
          <w:rFonts w:ascii="Arial" w:eastAsia="Arial Unicode MS" w:hAnsi="Arial" w:cs="Arial"/>
          <w:sz w:val="24"/>
          <w:szCs w:val="24"/>
        </w:rPr>
        <w:t xml:space="preserve"> Mossakowskiego P</w:t>
      </w:r>
      <w:r w:rsidR="006C2993" w:rsidRPr="001304F4">
        <w:rPr>
          <w:rFonts w:ascii="Arial" w:eastAsia="Arial Unicode MS" w:hAnsi="Arial" w:cs="Arial"/>
          <w:sz w:val="24"/>
          <w:szCs w:val="24"/>
        </w:rPr>
        <w:t xml:space="preserve">olskiej </w:t>
      </w:r>
      <w:r w:rsidRPr="001304F4">
        <w:rPr>
          <w:rFonts w:ascii="Arial" w:eastAsia="Arial Unicode MS" w:hAnsi="Arial" w:cs="Arial"/>
          <w:sz w:val="24"/>
          <w:szCs w:val="24"/>
        </w:rPr>
        <w:t>A</w:t>
      </w:r>
      <w:r w:rsidR="006C2993" w:rsidRPr="001304F4">
        <w:rPr>
          <w:rFonts w:ascii="Arial" w:eastAsia="Arial Unicode MS" w:hAnsi="Arial" w:cs="Arial"/>
          <w:sz w:val="24"/>
          <w:szCs w:val="24"/>
        </w:rPr>
        <w:t xml:space="preserve">kademii </w:t>
      </w:r>
      <w:r w:rsidRPr="001304F4">
        <w:rPr>
          <w:rFonts w:ascii="Arial" w:eastAsia="Arial Unicode MS" w:hAnsi="Arial" w:cs="Arial"/>
          <w:sz w:val="24"/>
          <w:szCs w:val="24"/>
        </w:rPr>
        <w:t>N</w:t>
      </w:r>
      <w:r w:rsidR="006C2993" w:rsidRPr="001304F4">
        <w:rPr>
          <w:rFonts w:ascii="Arial" w:eastAsia="Arial Unicode MS" w:hAnsi="Arial" w:cs="Arial"/>
          <w:sz w:val="24"/>
          <w:szCs w:val="24"/>
        </w:rPr>
        <w:t>auk</w:t>
      </w:r>
      <w:r w:rsidRPr="001304F4">
        <w:rPr>
          <w:rFonts w:ascii="Arial" w:eastAsia="Arial Unicode MS" w:hAnsi="Arial" w:cs="Arial"/>
          <w:sz w:val="24"/>
          <w:szCs w:val="24"/>
        </w:rPr>
        <w:t xml:space="preserve"> (dalej: </w:t>
      </w:r>
      <w:r w:rsidRPr="00CB165B">
        <w:rPr>
          <w:rFonts w:ascii="Arial" w:eastAsia="Arial Unicode MS" w:hAnsi="Arial" w:cs="Arial"/>
          <w:sz w:val="24"/>
          <w:szCs w:val="24"/>
        </w:rPr>
        <w:t>Instytut</w:t>
      </w:r>
      <w:r w:rsidRPr="001304F4">
        <w:rPr>
          <w:rFonts w:ascii="Arial" w:eastAsia="Arial Unicode MS" w:hAnsi="Arial" w:cs="Arial"/>
          <w:sz w:val="24"/>
          <w:szCs w:val="24"/>
        </w:rPr>
        <w:t xml:space="preserve">) za poprzedni rok obrotowy oraz </w:t>
      </w:r>
      <w:r w:rsidR="00EC2305" w:rsidRPr="001304F4">
        <w:rPr>
          <w:rFonts w:ascii="Arial" w:eastAsia="Arial Unicode MS" w:hAnsi="Arial" w:cs="Arial"/>
          <w:sz w:val="24"/>
          <w:szCs w:val="24"/>
        </w:rPr>
        <w:t xml:space="preserve">z </w:t>
      </w:r>
      <w:r w:rsidRPr="001304F4">
        <w:rPr>
          <w:rFonts w:ascii="Arial" w:eastAsia="Arial Unicode MS" w:hAnsi="Arial" w:cs="Arial"/>
          <w:sz w:val="24"/>
          <w:szCs w:val="24"/>
        </w:rPr>
        <w:t xml:space="preserve">darowizn. </w:t>
      </w:r>
      <w:r w:rsidR="00271B1C" w:rsidRPr="001304F4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593A0D85" w14:textId="77777777" w:rsidR="00433316" w:rsidRPr="001304F4" w:rsidRDefault="00007B43" w:rsidP="001304F4">
      <w:pPr>
        <w:pStyle w:val="Akapitzlist"/>
        <w:spacing w:after="0" w:line="240" w:lineRule="auto"/>
        <w:ind w:left="142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Celem Funduszu jest wspieranie</w:t>
      </w:r>
      <w:r w:rsidR="00433316" w:rsidRPr="001304F4">
        <w:rPr>
          <w:rFonts w:ascii="Arial" w:eastAsia="Arial Unicode MS" w:hAnsi="Arial" w:cs="Arial"/>
          <w:sz w:val="24"/>
          <w:szCs w:val="24"/>
        </w:rPr>
        <w:t>:</w:t>
      </w:r>
    </w:p>
    <w:p w14:paraId="23259577" w14:textId="77777777" w:rsidR="00433316" w:rsidRPr="001304F4" w:rsidRDefault="00007B43" w:rsidP="001304F4">
      <w:pPr>
        <w:pStyle w:val="Akapitzlist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badań naukowych zgodnych z planem badawczym Instytutu</w:t>
      </w:r>
      <w:r w:rsidR="00EC2305" w:rsidRPr="001304F4">
        <w:rPr>
          <w:rFonts w:ascii="Arial" w:eastAsia="Arial Unicode MS" w:hAnsi="Arial" w:cs="Arial"/>
          <w:sz w:val="24"/>
          <w:szCs w:val="24"/>
        </w:rPr>
        <w:t>,</w:t>
      </w:r>
      <w:r w:rsidRPr="001304F4">
        <w:rPr>
          <w:rFonts w:ascii="Arial" w:eastAsia="Arial Unicode MS" w:hAnsi="Arial" w:cs="Arial"/>
          <w:sz w:val="24"/>
          <w:szCs w:val="24"/>
        </w:rPr>
        <w:t xml:space="preserve"> prowadzonych przez pracowników i doktorantów</w:t>
      </w:r>
      <w:r w:rsidR="00433316" w:rsidRPr="001304F4">
        <w:rPr>
          <w:rFonts w:ascii="Arial" w:eastAsia="Arial Unicode MS" w:hAnsi="Arial" w:cs="Arial"/>
          <w:sz w:val="24"/>
          <w:szCs w:val="24"/>
        </w:rPr>
        <w:t>,</w:t>
      </w:r>
    </w:p>
    <w:p w14:paraId="73E3AA27" w14:textId="77777777" w:rsidR="00433316" w:rsidRPr="001304F4" w:rsidRDefault="0096442E" w:rsidP="001304F4">
      <w:pPr>
        <w:pStyle w:val="Akapitzlist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badań </w:t>
      </w:r>
      <w:r w:rsidR="00EC2305" w:rsidRPr="001304F4">
        <w:rPr>
          <w:rFonts w:ascii="Arial" w:eastAsia="Arial Unicode MS" w:hAnsi="Arial" w:cs="Arial"/>
          <w:sz w:val="24"/>
          <w:szCs w:val="24"/>
        </w:rPr>
        <w:t>o charakterze aplikacyjnym i komercjalizacyjnym</w:t>
      </w:r>
      <w:r w:rsidR="00A47B0F" w:rsidRPr="001304F4">
        <w:rPr>
          <w:rFonts w:ascii="Arial" w:eastAsia="Arial Unicode MS" w:hAnsi="Arial" w:cs="Arial"/>
          <w:sz w:val="24"/>
          <w:szCs w:val="24"/>
        </w:rPr>
        <w:t>.</w:t>
      </w:r>
    </w:p>
    <w:p w14:paraId="000395A7" w14:textId="77777777" w:rsidR="00EB1324" w:rsidRPr="001304F4" w:rsidRDefault="00EB1324" w:rsidP="001304F4">
      <w:pPr>
        <w:pStyle w:val="Akapitzlist"/>
        <w:spacing w:after="0" w:line="240" w:lineRule="auto"/>
        <w:ind w:left="851"/>
        <w:jc w:val="both"/>
        <w:rPr>
          <w:rFonts w:ascii="Arial" w:eastAsia="Arial Unicode MS" w:hAnsi="Arial" w:cs="Arial"/>
          <w:sz w:val="24"/>
          <w:szCs w:val="24"/>
        </w:rPr>
      </w:pPr>
    </w:p>
    <w:p w14:paraId="2490E855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 2</w:t>
      </w:r>
    </w:p>
    <w:p w14:paraId="662DD55A" w14:textId="77777777" w:rsidR="00007B43" w:rsidRPr="001304F4" w:rsidRDefault="00007B43" w:rsidP="001304F4">
      <w:pPr>
        <w:pStyle w:val="Akapitzlist"/>
        <w:spacing w:after="0" w:line="240" w:lineRule="auto"/>
        <w:ind w:left="142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O wysokości zysku netto przeznaczonego na Fundusz decyduje Dyrektor Instytutu.</w:t>
      </w:r>
    </w:p>
    <w:p w14:paraId="075EC882" w14:textId="77777777" w:rsidR="00EB1324" w:rsidRPr="001304F4" w:rsidRDefault="00EB1324" w:rsidP="001304F4">
      <w:pPr>
        <w:pStyle w:val="Akapitzlist"/>
        <w:spacing w:after="0" w:line="240" w:lineRule="auto"/>
        <w:ind w:left="142"/>
        <w:jc w:val="both"/>
        <w:rPr>
          <w:rFonts w:ascii="Arial" w:eastAsia="Arial Unicode MS" w:hAnsi="Arial" w:cs="Arial"/>
          <w:sz w:val="24"/>
          <w:szCs w:val="24"/>
        </w:rPr>
      </w:pPr>
    </w:p>
    <w:p w14:paraId="5A3EE71C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 3</w:t>
      </w:r>
    </w:p>
    <w:p w14:paraId="3A350CBE" w14:textId="77777777" w:rsidR="00007B43" w:rsidRPr="001304F4" w:rsidRDefault="00007B43" w:rsidP="001304F4">
      <w:pPr>
        <w:pStyle w:val="Akapitzlist"/>
        <w:spacing w:after="0" w:line="240" w:lineRule="auto"/>
        <w:ind w:left="142"/>
        <w:jc w:val="both"/>
        <w:rPr>
          <w:rFonts w:ascii="Arial" w:eastAsia="Arial Unicode MS" w:hAnsi="Arial" w:cs="Arial"/>
          <w:sz w:val="24"/>
          <w:szCs w:val="24"/>
        </w:rPr>
      </w:pPr>
      <w:bookmarkStart w:id="1" w:name="_Hlk180051757"/>
      <w:bookmarkStart w:id="2" w:name="_Hlk233816247"/>
      <w:r w:rsidRPr="001304F4">
        <w:rPr>
          <w:rFonts w:ascii="Arial" w:eastAsia="Arial Unicode MS" w:hAnsi="Arial" w:cs="Arial"/>
          <w:sz w:val="24"/>
          <w:szCs w:val="24"/>
        </w:rPr>
        <w:t>Środki Funduszu wykorzystywane są na</w:t>
      </w:r>
      <w:r w:rsidR="00425D22" w:rsidRPr="001304F4">
        <w:rPr>
          <w:rFonts w:ascii="Arial" w:eastAsia="Arial Unicode MS" w:hAnsi="Arial" w:cs="Arial"/>
          <w:sz w:val="24"/>
          <w:szCs w:val="24"/>
        </w:rPr>
        <w:t xml:space="preserve"> finansowanie</w:t>
      </w:r>
      <w:bookmarkEnd w:id="1"/>
      <w:r w:rsidRPr="001304F4">
        <w:rPr>
          <w:rFonts w:ascii="Arial" w:eastAsia="Arial Unicode MS" w:hAnsi="Arial" w:cs="Arial"/>
          <w:sz w:val="24"/>
          <w:szCs w:val="24"/>
        </w:rPr>
        <w:t>:</w:t>
      </w:r>
    </w:p>
    <w:p w14:paraId="20369A42" w14:textId="572EBF09" w:rsidR="00335F65" w:rsidRPr="001304F4" w:rsidRDefault="00A47B0F" w:rsidP="001304F4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b</w:t>
      </w:r>
      <w:r w:rsidR="00007B43" w:rsidRPr="001304F4">
        <w:rPr>
          <w:rFonts w:ascii="Arial" w:eastAsia="Arial Unicode MS" w:hAnsi="Arial" w:cs="Arial"/>
          <w:sz w:val="24"/>
          <w:szCs w:val="24"/>
        </w:rPr>
        <w:t>adań odznaczających się wysoką wartością naukową i</w:t>
      </w:r>
      <w:r w:rsidR="00EC2305" w:rsidRPr="001304F4">
        <w:rPr>
          <w:rFonts w:ascii="Arial" w:eastAsia="Arial Unicode MS" w:hAnsi="Arial" w:cs="Arial"/>
          <w:sz w:val="24"/>
          <w:szCs w:val="24"/>
        </w:rPr>
        <w:t>/</w:t>
      </w:r>
      <w:r w:rsidR="000A5665" w:rsidRPr="001304F4">
        <w:rPr>
          <w:rFonts w:ascii="Arial" w:eastAsia="Arial Unicode MS" w:hAnsi="Arial" w:cs="Arial"/>
          <w:sz w:val="24"/>
          <w:szCs w:val="24"/>
        </w:rPr>
        <w:t>lub</w:t>
      </w:r>
      <w:r w:rsidR="00007B43" w:rsidRPr="001304F4">
        <w:rPr>
          <w:rFonts w:ascii="Arial" w:eastAsia="Arial Unicode MS" w:hAnsi="Arial" w:cs="Arial"/>
          <w:sz w:val="24"/>
          <w:szCs w:val="24"/>
        </w:rPr>
        <w:t xml:space="preserve"> dużym potencjałem </w:t>
      </w:r>
      <w:r w:rsidR="00EC2305" w:rsidRPr="001304F4">
        <w:rPr>
          <w:rFonts w:ascii="Arial" w:eastAsia="Arial Unicode MS" w:hAnsi="Arial" w:cs="Arial"/>
          <w:sz w:val="24"/>
          <w:szCs w:val="24"/>
        </w:rPr>
        <w:t>apl</w:t>
      </w:r>
      <w:r w:rsidR="00FA4922" w:rsidRPr="001304F4">
        <w:rPr>
          <w:rFonts w:ascii="Arial" w:eastAsia="Arial Unicode MS" w:hAnsi="Arial" w:cs="Arial"/>
          <w:sz w:val="24"/>
          <w:szCs w:val="24"/>
        </w:rPr>
        <w:t>i</w:t>
      </w:r>
      <w:r w:rsidR="00EC2305" w:rsidRPr="001304F4">
        <w:rPr>
          <w:rFonts w:ascii="Arial" w:eastAsia="Arial Unicode MS" w:hAnsi="Arial" w:cs="Arial"/>
          <w:sz w:val="24"/>
          <w:szCs w:val="24"/>
        </w:rPr>
        <w:t>kacyjnym/</w:t>
      </w:r>
      <w:r w:rsidR="000A5665" w:rsidRPr="001304F4">
        <w:rPr>
          <w:rFonts w:ascii="Arial" w:eastAsia="Arial Unicode MS" w:hAnsi="Arial" w:cs="Arial"/>
          <w:sz w:val="24"/>
          <w:szCs w:val="24"/>
        </w:rPr>
        <w:t>komercjalizacyjnym</w:t>
      </w:r>
      <w:r w:rsidR="00007B43" w:rsidRPr="001304F4">
        <w:rPr>
          <w:rFonts w:ascii="Arial" w:eastAsia="Arial Unicode MS" w:hAnsi="Arial" w:cs="Arial"/>
          <w:sz w:val="24"/>
          <w:szCs w:val="24"/>
        </w:rPr>
        <w:t xml:space="preserve"> oraz służących kształtowaniu specjalizacji naukowej Instytutu</w:t>
      </w:r>
      <w:r w:rsidR="000A5665" w:rsidRPr="001304F4">
        <w:rPr>
          <w:rFonts w:ascii="Arial" w:eastAsia="Arial Unicode MS" w:hAnsi="Arial" w:cs="Arial"/>
          <w:sz w:val="24"/>
          <w:szCs w:val="24"/>
        </w:rPr>
        <w:t>,</w:t>
      </w:r>
      <w:r w:rsidR="00007B43"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="00007B43" w:rsidRPr="001304F4">
        <w:rPr>
          <w:rFonts w:ascii="Arial" w:hAnsi="Arial" w:cs="Arial"/>
          <w:sz w:val="24"/>
          <w:szCs w:val="24"/>
        </w:rPr>
        <w:t>prowadzonych przez pracowników i doktorantów</w:t>
      </w:r>
      <w:r w:rsidR="000A5665" w:rsidRPr="001304F4">
        <w:rPr>
          <w:rFonts w:ascii="Arial" w:hAnsi="Arial" w:cs="Arial"/>
          <w:sz w:val="24"/>
          <w:szCs w:val="24"/>
        </w:rPr>
        <w:t>,</w:t>
      </w:r>
    </w:p>
    <w:p w14:paraId="521C4176" w14:textId="77777777" w:rsidR="002B38CE" w:rsidRPr="001304F4" w:rsidRDefault="00335F65" w:rsidP="001304F4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oryginalnych zadań badawczych, </w:t>
      </w:r>
      <w:r w:rsidR="00D96457" w:rsidRPr="001304F4">
        <w:rPr>
          <w:rFonts w:ascii="Arial" w:eastAsia="Arial Unicode MS" w:hAnsi="Arial" w:cs="Arial"/>
          <w:sz w:val="24"/>
          <w:szCs w:val="24"/>
        </w:rPr>
        <w:t>nie stanowiących uzupełnienia/kontynuacji</w:t>
      </w:r>
      <w:r w:rsidR="0003024A"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="00D96457" w:rsidRPr="001304F4">
        <w:rPr>
          <w:rFonts w:ascii="Arial" w:eastAsia="Arial Unicode MS" w:hAnsi="Arial" w:cs="Arial"/>
          <w:sz w:val="24"/>
          <w:szCs w:val="24"/>
        </w:rPr>
        <w:t>/rozszerzenia innych realizowanych projektów, w tym tematu badawczego jednostki organizacyjnej</w:t>
      </w:r>
      <w:r w:rsidR="006A5F6F" w:rsidRPr="001304F4">
        <w:rPr>
          <w:rFonts w:ascii="Arial" w:eastAsia="Arial Unicode MS" w:hAnsi="Arial" w:cs="Arial"/>
          <w:sz w:val="24"/>
          <w:szCs w:val="24"/>
        </w:rPr>
        <w:t>,</w:t>
      </w:r>
    </w:p>
    <w:p w14:paraId="045AF5B5" w14:textId="06BB5139" w:rsidR="00303326" w:rsidRPr="001304F4" w:rsidRDefault="00303326" w:rsidP="001304F4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wsparcie działalności badawczej młodych pracowników naukowych i doktorantów 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Szkoły Doktorskiej prowadzonej lub współprowadzonej przez IMDiK PAN, realizujących program kształcenia pod kierunkiem opiekuna/promotora zatrudnionego w IMDiK PAN</w:t>
      </w:r>
      <w:r w:rsidR="00E74D78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i afiliowanych w IMDiK PAN</w:t>
      </w:r>
      <w:r w:rsid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,</w:t>
      </w:r>
    </w:p>
    <w:p w14:paraId="21082628" w14:textId="15B9296B" w:rsidR="00EB1324" w:rsidRPr="001304F4" w:rsidRDefault="002B38CE" w:rsidP="001304F4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projektów naukowych mających realny wpływ na funkcjonowanie społeczeństwa </w:t>
      </w:r>
      <w:r w:rsidR="001F29F0" w:rsidRPr="001304F4">
        <w:rPr>
          <w:rFonts w:ascii="Arial" w:hAnsi="Arial" w:cs="Arial"/>
          <w:sz w:val="24"/>
          <w:szCs w:val="24"/>
        </w:rPr>
        <w:br/>
      </w:r>
      <w:r w:rsidRPr="001304F4">
        <w:rPr>
          <w:rFonts w:ascii="Arial" w:hAnsi="Arial" w:cs="Arial"/>
          <w:sz w:val="24"/>
          <w:szCs w:val="24"/>
        </w:rPr>
        <w:t>i gospodarki (dalej: Projekty Wdrożeniowe)</w:t>
      </w:r>
      <w:r w:rsidR="00BC070A" w:rsidRPr="001304F4">
        <w:rPr>
          <w:rFonts w:ascii="Arial" w:eastAsia="Arial Unicode MS" w:hAnsi="Arial" w:cs="Arial"/>
          <w:sz w:val="24"/>
          <w:szCs w:val="24"/>
        </w:rPr>
        <w:t>,</w:t>
      </w:r>
    </w:p>
    <w:p w14:paraId="50ED2CEE" w14:textId="77777777" w:rsidR="00B82994" w:rsidRDefault="00303326" w:rsidP="00B82994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wkładu własnego w projektach finansowanych ze środków </w:t>
      </w:r>
      <w:r w:rsidRPr="001304F4">
        <w:rPr>
          <w:rFonts w:ascii="Arial" w:eastAsia="Arial Unicode MS" w:hAnsi="Arial" w:cs="Arial"/>
          <w:sz w:val="24"/>
          <w:szCs w:val="24"/>
        </w:rPr>
        <w:t xml:space="preserve">zewnętrznych </w:t>
      </w:r>
      <w:r w:rsidRPr="001304F4">
        <w:rPr>
          <w:rStyle w:val="rnc2gd"/>
          <w:rFonts w:ascii="Arial" w:hAnsi="Arial" w:cs="Arial"/>
          <w:bCs/>
          <w:color w:val="1F1F1F"/>
          <w:sz w:val="24"/>
          <w:szCs w:val="24"/>
          <w:shd w:val="clear" w:color="auto" w:fill="FFFFFF"/>
        </w:rPr>
        <w:t>– decyzja w tej sprawie jest podejmowana przez Dyrektora po zapoznaniu się z uzasadnieniem</w:t>
      </w:r>
      <w:r w:rsidRPr="001304F4">
        <w:rPr>
          <w:rFonts w:ascii="Arial" w:eastAsia="Arial Unicode MS" w:hAnsi="Arial" w:cs="Arial"/>
          <w:sz w:val="24"/>
          <w:szCs w:val="24"/>
        </w:rPr>
        <w:t>,</w:t>
      </w:r>
    </w:p>
    <w:p w14:paraId="26FB2F16" w14:textId="29AF9B7F" w:rsidR="00BC070A" w:rsidRPr="00B82994" w:rsidRDefault="00C46A59" w:rsidP="00B82994">
      <w:pPr>
        <w:pStyle w:val="Akapitzlist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Arial" w:eastAsia="Arial Unicode MS" w:hAnsi="Arial" w:cs="Arial"/>
          <w:sz w:val="24"/>
          <w:szCs w:val="24"/>
        </w:rPr>
      </w:pPr>
      <w:r w:rsidRPr="00B82994">
        <w:rPr>
          <w:rStyle w:val="rnc2gd"/>
          <w:rFonts w:ascii="Arial" w:hAnsi="Arial" w:cs="Arial"/>
          <w:bCs/>
          <w:color w:val="1F1F1F"/>
          <w:sz w:val="24"/>
          <w:szCs w:val="24"/>
          <w:shd w:val="clear" w:color="auto" w:fill="FFFFFF"/>
        </w:rPr>
        <w:t>inwestycji służących działalności naukowej Instytutu – decyzja w tej sprawie jest podejmowana przez Dyrektora po zapoznaniu się z uzasadnieniem</w:t>
      </w:r>
      <w:r w:rsidR="00303326" w:rsidRPr="00B82994">
        <w:rPr>
          <w:rFonts w:ascii="Arial" w:eastAsia="Arial Unicode MS" w:hAnsi="Arial" w:cs="Arial"/>
          <w:sz w:val="24"/>
          <w:szCs w:val="24"/>
        </w:rPr>
        <w:t>.</w:t>
      </w:r>
      <w:r w:rsidR="00333CB1" w:rsidRPr="00B82994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6D52FA9E" w14:textId="77777777" w:rsidR="00BA0642" w:rsidRPr="001304F4" w:rsidRDefault="00BA0642" w:rsidP="001304F4">
      <w:pPr>
        <w:pStyle w:val="Akapitzlist"/>
        <w:spacing w:after="0" w:line="240" w:lineRule="auto"/>
        <w:ind w:left="1134"/>
        <w:jc w:val="both"/>
        <w:rPr>
          <w:rFonts w:ascii="Arial" w:eastAsia="Arial Unicode MS" w:hAnsi="Arial" w:cs="Arial"/>
          <w:sz w:val="24"/>
          <w:szCs w:val="24"/>
        </w:rPr>
      </w:pPr>
    </w:p>
    <w:bookmarkEnd w:id="2"/>
    <w:p w14:paraId="50ACA1A6" w14:textId="77777777" w:rsidR="003F309A" w:rsidRPr="001304F4" w:rsidRDefault="003F309A" w:rsidP="001304F4">
      <w:pPr>
        <w:pStyle w:val="Akapitzlist"/>
        <w:spacing w:after="0" w:line="240" w:lineRule="auto"/>
        <w:ind w:left="851"/>
        <w:jc w:val="both"/>
        <w:rPr>
          <w:rFonts w:ascii="Arial" w:eastAsia="Arial Unicode MS" w:hAnsi="Arial" w:cs="Arial"/>
          <w:sz w:val="24"/>
          <w:szCs w:val="24"/>
        </w:rPr>
      </w:pPr>
    </w:p>
    <w:p w14:paraId="09C24456" w14:textId="77777777" w:rsidR="003F309A" w:rsidRPr="001304F4" w:rsidRDefault="003F309A" w:rsidP="001304F4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 4</w:t>
      </w:r>
    </w:p>
    <w:p w14:paraId="7CC44159" w14:textId="77777777" w:rsidR="003F309A" w:rsidRPr="001304F4" w:rsidRDefault="003F309A" w:rsidP="001304F4">
      <w:pPr>
        <w:pStyle w:val="Akapitzlist"/>
        <w:spacing w:after="0" w:line="240" w:lineRule="auto"/>
        <w:ind w:left="142"/>
        <w:jc w:val="both"/>
        <w:rPr>
          <w:rFonts w:ascii="Arial" w:eastAsia="Arial Unicode MS" w:hAnsi="Arial" w:cs="Arial"/>
          <w:sz w:val="24"/>
          <w:szCs w:val="24"/>
        </w:rPr>
      </w:pPr>
      <w:bookmarkStart w:id="3" w:name="_Hlk180051567"/>
      <w:r w:rsidRPr="001304F4">
        <w:rPr>
          <w:rFonts w:ascii="Arial" w:eastAsia="Arial Unicode MS" w:hAnsi="Arial" w:cs="Arial"/>
          <w:sz w:val="24"/>
          <w:szCs w:val="24"/>
        </w:rPr>
        <w:t xml:space="preserve">Projekty naukowe finansowane z Funduszu nie mogą być równolegle finansowane </w:t>
      </w:r>
      <w:r w:rsidRPr="001304F4">
        <w:rPr>
          <w:rFonts w:ascii="Arial" w:eastAsia="Arial Unicode MS" w:hAnsi="Arial" w:cs="Arial"/>
          <w:sz w:val="24"/>
          <w:szCs w:val="24"/>
        </w:rPr>
        <w:br/>
        <w:t>z innych źródeł.</w:t>
      </w:r>
    </w:p>
    <w:bookmarkEnd w:id="3"/>
    <w:p w14:paraId="100BF6AF" w14:textId="77777777" w:rsidR="00EB1324" w:rsidRPr="001304F4" w:rsidRDefault="00EB1324" w:rsidP="001304F4">
      <w:pPr>
        <w:pStyle w:val="Akapitzlist"/>
        <w:spacing w:after="0" w:line="240" w:lineRule="auto"/>
        <w:ind w:left="142" w:hanging="142"/>
        <w:jc w:val="center"/>
        <w:rPr>
          <w:rFonts w:ascii="Arial" w:hAnsi="Arial" w:cs="Arial"/>
          <w:sz w:val="24"/>
          <w:szCs w:val="24"/>
        </w:rPr>
      </w:pPr>
    </w:p>
    <w:p w14:paraId="36035B16" w14:textId="77777777" w:rsidR="00EB1324" w:rsidRPr="001304F4" w:rsidRDefault="00EB1324" w:rsidP="001304F4">
      <w:pPr>
        <w:pStyle w:val="Akapitzlist"/>
        <w:spacing w:after="0" w:line="240" w:lineRule="auto"/>
        <w:ind w:left="142" w:hanging="142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 xml:space="preserve">§ </w:t>
      </w:r>
      <w:r w:rsidR="003F309A" w:rsidRPr="001304F4">
        <w:rPr>
          <w:rFonts w:ascii="Arial" w:hAnsi="Arial" w:cs="Arial"/>
          <w:b/>
          <w:sz w:val="24"/>
          <w:szCs w:val="24"/>
        </w:rPr>
        <w:t>5</w:t>
      </w:r>
    </w:p>
    <w:p w14:paraId="39CA27B8" w14:textId="60AE3E1C" w:rsidR="00EB1324" w:rsidRPr="001304F4" w:rsidRDefault="00EB1324" w:rsidP="001304F4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Wnioski o finansowanie Projektów Wdrożeniowych można składać w trybie ciągłym, </w:t>
      </w:r>
      <w:r w:rsidR="001F29F0" w:rsidRPr="001304F4">
        <w:rPr>
          <w:rFonts w:ascii="Arial" w:hAnsi="Arial" w:cs="Arial"/>
          <w:sz w:val="24"/>
          <w:szCs w:val="24"/>
        </w:rPr>
        <w:br/>
      </w:r>
      <w:r w:rsidRPr="001304F4">
        <w:rPr>
          <w:rFonts w:ascii="Arial" w:hAnsi="Arial" w:cs="Arial"/>
          <w:sz w:val="24"/>
          <w:szCs w:val="24"/>
        </w:rPr>
        <w:t xml:space="preserve">z zastrzeżeniem, że dana jednostka organizacyjna może złożyć maksymalnie dwa wnioski </w:t>
      </w:r>
      <w:r w:rsidR="001F29F0" w:rsidRPr="001304F4">
        <w:rPr>
          <w:rFonts w:ascii="Arial" w:hAnsi="Arial" w:cs="Arial"/>
          <w:sz w:val="24"/>
          <w:szCs w:val="24"/>
        </w:rPr>
        <w:br/>
      </w:r>
      <w:r w:rsidRPr="001304F4">
        <w:rPr>
          <w:rFonts w:ascii="Arial" w:hAnsi="Arial" w:cs="Arial"/>
          <w:sz w:val="24"/>
          <w:szCs w:val="24"/>
        </w:rPr>
        <w:t xml:space="preserve">w roku kalendarzowym. </w:t>
      </w:r>
    </w:p>
    <w:p w14:paraId="1B6297AF" w14:textId="0961F396" w:rsidR="00EB1324" w:rsidRPr="001304F4" w:rsidRDefault="00EB1324" w:rsidP="001304F4">
      <w:pPr>
        <w:pStyle w:val="Akapitzlist"/>
        <w:numPr>
          <w:ilvl w:val="0"/>
          <w:numId w:val="14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Szczegółowe zasady dotyczące składania wniosków na Projekty Wdrożeniowe, wyboru wniosków do finansowania, realizacji i rozliczania Projektów Wdrożeniowych, </w:t>
      </w:r>
      <w:r w:rsidRPr="007B7F90">
        <w:rPr>
          <w:rFonts w:ascii="Arial" w:hAnsi="Arial" w:cs="Arial"/>
          <w:sz w:val="24"/>
          <w:szCs w:val="24"/>
        </w:rPr>
        <w:t>określa Załącznik nr 1 do</w:t>
      </w:r>
      <w:r w:rsidRPr="001304F4">
        <w:rPr>
          <w:rFonts w:ascii="Arial" w:hAnsi="Arial" w:cs="Arial"/>
          <w:sz w:val="24"/>
          <w:szCs w:val="24"/>
        </w:rPr>
        <w:t xml:space="preserve"> Regulaminu. </w:t>
      </w:r>
    </w:p>
    <w:p w14:paraId="3061E63F" w14:textId="77777777" w:rsidR="00EB1324" w:rsidRPr="001304F4" w:rsidRDefault="00EB1324" w:rsidP="001304F4">
      <w:pPr>
        <w:pStyle w:val="Akapitzlist"/>
        <w:spacing w:after="0" w:line="240" w:lineRule="auto"/>
        <w:ind w:left="851"/>
        <w:jc w:val="both"/>
        <w:rPr>
          <w:rFonts w:ascii="Arial" w:eastAsia="Arial Unicode MS" w:hAnsi="Arial" w:cs="Arial"/>
          <w:sz w:val="24"/>
          <w:szCs w:val="24"/>
        </w:rPr>
      </w:pPr>
      <w:bookmarkStart w:id="4" w:name="_GoBack"/>
      <w:bookmarkEnd w:id="4"/>
    </w:p>
    <w:p w14:paraId="36CAD847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lastRenderedPageBreak/>
        <w:t xml:space="preserve">§ </w:t>
      </w:r>
      <w:r w:rsidR="003F309A" w:rsidRPr="001304F4">
        <w:rPr>
          <w:rFonts w:ascii="Arial" w:hAnsi="Arial" w:cs="Arial"/>
          <w:b/>
          <w:sz w:val="24"/>
          <w:szCs w:val="24"/>
        </w:rPr>
        <w:t>6</w:t>
      </w:r>
    </w:p>
    <w:p w14:paraId="1ED7EA05" w14:textId="59DA9CD3" w:rsidR="00EB1324" w:rsidRPr="001304F4" w:rsidRDefault="00007B43" w:rsidP="001304F4">
      <w:pPr>
        <w:pStyle w:val="Akapitzlist"/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Przydzielenie wsparcia </w:t>
      </w:r>
      <w:r w:rsidR="0006698E" w:rsidRPr="001304F4">
        <w:rPr>
          <w:rFonts w:ascii="Arial" w:eastAsia="Arial Unicode MS" w:hAnsi="Arial" w:cs="Arial"/>
          <w:sz w:val="24"/>
          <w:szCs w:val="24"/>
        </w:rPr>
        <w:t xml:space="preserve">badań </w:t>
      </w:r>
      <w:r w:rsidR="00140565" w:rsidRPr="001304F4">
        <w:rPr>
          <w:rFonts w:ascii="Arial" w:eastAsia="Arial Unicode MS" w:hAnsi="Arial" w:cs="Arial"/>
          <w:sz w:val="24"/>
          <w:szCs w:val="24"/>
        </w:rPr>
        <w:t xml:space="preserve">naukowych </w:t>
      </w:r>
      <w:r w:rsidRPr="001304F4">
        <w:rPr>
          <w:rFonts w:ascii="Arial" w:eastAsia="Arial Unicode MS" w:hAnsi="Arial" w:cs="Arial"/>
          <w:sz w:val="24"/>
          <w:szCs w:val="24"/>
        </w:rPr>
        <w:t>z Funduszu</w:t>
      </w:r>
      <w:r w:rsidR="00FE07E3" w:rsidRPr="001304F4">
        <w:rPr>
          <w:rFonts w:ascii="Arial" w:eastAsia="Arial Unicode MS" w:hAnsi="Arial" w:cs="Arial"/>
          <w:sz w:val="24"/>
          <w:szCs w:val="24"/>
        </w:rPr>
        <w:t xml:space="preserve"> z wyłączeniem Projektów Wdrożeniowych opisanych w </w:t>
      </w:r>
      <w:r w:rsidR="00FE07E3" w:rsidRPr="001304F4">
        <w:rPr>
          <w:rFonts w:ascii="Arial" w:hAnsi="Arial" w:cs="Arial"/>
          <w:sz w:val="24"/>
          <w:szCs w:val="24"/>
        </w:rPr>
        <w:t>§ 5</w:t>
      </w:r>
      <w:r w:rsidR="00FE07E3"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Pr="001304F4">
        <w:rPr>
          <w:rFonts w:ascii="Arial" w:eastAsia="Arial Unicode MS" w:hAnsi="Arial" w:cs="Arial"/>
          <w:sz w:val="24"/>
          <w:szCs w:val="24"/>
        </w:rPr>
        <w:t xml:space="preserve">odbywa się na zasadzie Konkursu </w:t>
      </w:r>
      <w:r w:rsidR="008B2C45" w:rsidRPr="001304F4">
        <w:rPr>
          <w:rFonts w:ascii="Arial" w:eastAsia="Arial Unicode MS" w:hAnsi="Arial" w:cs="Arial"/>
          <w:sz w:val="24"/>
          <w:szCs w:val="24"/>
        </w:rPr>
        <w:t>P</w:t>
      </w:r>
      <w:r w:rsidRPr="001304F4">
        <w:rPr>
          <w:rFonts w:ascii="Arial" w:eastAsia="Arial Unicode MS" w:hAnsi="Arial" w:cs="Arial"/>
          <w:sz w:val="24"/>
          <w:szCs w:val="24"/>
        </w:rPr>
        <w:t>rojektów.</w:t>
      </w:r>
    </w:p>
    <w:p w14:paraId="5C398D91" w14:textId="5FBE15E6" w:rsidR="00CD7133" w:rsidRPr="001304F4" w:rsidRDefault="00425D22" w:rsidP="001304F4">
      <w:pPr>
        <w:pStyle w:val="Akapitzlist"/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Konkurs Projektów ogłasza Dyrektor Instytutu z podaniem terminu</w:t>
      </w:r>
      <w:r w:rsidR="00EC2305"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Pr="001304F4">
        <w:rPr>
          <w:rFonts w:ascii="Arial" w:eastAsia="Arial Unicode MS" w:hAnsi="Arial" w:cs="Arial"/>
          <w:sz w:val="24"/>
          <w:szCs w:val="24"/>
        </w:rPr>
        <w:t>naboru wniosków</w:t>
      </w:r>
      <w:r w:rsidR="002B38CE" w:rsidRPr="001304F4">
        <w:rPr>
          <w:rFonts w:ascii="Arial" w:eastAsia="Arial Unicode MS" w:hAnsi="Arial" w:cs="Arial"/>
          <w:sz w:val="24"/>
          <w:szCs w:val="24"/>
        </w:rPr>
        <w:t xml:space="preserve">, </w:t>
      </w:r>
      <w:r w:rsidR="001F29F0" w:rsidRPr="001304F4">
        <w:rPr>
          <w:rFonts w:ascii="Arial" w:eastAsia="Arial Unicode MS" w:hAnsi="Arial" w:cs="Arial"/>
          <w:sz w:val="24"/>
          <w:szCs w:val="24"/>
        </w:rPr>
        <w:br/>
      </w:r>
      <w:r w:rsidR="002B38CE" w:rsidRPr="001304F4">
        <w:rPr>
          <w:rFonts w:ascii="Arial" w:eastAsia="Arial Unicode MS" w:hAnsi="Arial" w:cs="Arial"/>
          <w:sz w:val="24"/>
          <w:szCs w:val="24"/>
        </w:rPr>
        <w:t xml:space="preserve">z zastrzeżeniem </w:t>
      </w:r>
      <w:r w:rsidR="00EB1324" w:rsidRPr="001304F4">
        <w:rPr>
          <w:rFonts w:ascii="Arial" w:hAnsi="Arial" w:cs="Arial"/>
          <w:sz w:val="24"/>
          <w:szCs w:val="24"/>
        </w:rPr>
        <w:t xml:space="preserve">§ </w:t>
      </w:r>
      <w:r w:rsidR="003F309A" w:rsidRPr="001304F4">
        <w:rPr>
          <w:rFonts w:ascii="Arial" w:hAnsi="Arial" w:cs="Arial"/>
          <w:sz w:val="24"/>
          <w:szCs w:val="24"/>
        </w:rPr>
        <w:t>5</w:t>
      </w:r>
      <w:r w:rsidR="00EB1324"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="002B38CE" w:rsidRPr="001304F4">
        <w:rPr>
          <w:rFonts w:ascii="Arial" w:eastAsia="Arial Unicode MS" w:hAnsi="Arial" w:cs="Arial"/>
          <w:sz w:val="24"/>
          <w:szCs w:val="24"/>
        </w:rPr>
        <w:t>po</w:t>
      </w:r>
      <w:r w:rsidR="003F309A" w:rsidRPr="001304F4">
        <w:rPr>
          <w:rFonts w:ascii="Arial" w:eastAsia="Arial Unicode MS" w:hAnsi="Arial" w:cs="Arial"/>
          <w:sz w:val="24"/>
          <w:szCs w:val="24"/>
        </w:rPr>
        <w:t>wy</w:t>
      </w:r>
      <w:r w:rsidR="002B38CE" w:rsidRPr="001304F4">
        <w:rPr>
          <w:rFonts w:ascii="Arial" w:eastAsia="Arial Unicode MS" w:hAnsi="Arial" w:cs="Arial"/>
          <w:sz w:val="24"/>
          <w:szCs w:val="24"/>
        </w:rPr>
        <w:t>żej</w:t>
      </w:r>
      <w:r w:rsidRPr="001304F4">
        <w:rPr>
          <w:rFonts w:ascii="Arial" w:eastAsia="Arial Unicode MS" w:hAnsi="Arial" w:cs="Arial"/>
          <w:sz w:val="24"/>
          <w:szCs w:val="24"/>
        </w:rPr>
        <w:t>.</w:t>
      </w:r>
    </w:p>
    <w:p w14:paraId="26F8E605" w14:textId="77777777" w:rsidR="00EB1324" w:rsidRPr="001304F4" w:rsidRDefault="00EB1324" w:rsidP="001304F4">
      <w:pPr>
        <w:pStyle w:val="Akapitzlist"/>
        <w:spacing w:after="0" w:line="240" w:lineRule="auto"/>
        <w:ind w:left="0" w:hanging="425"/>
        <w:jc w:val="both"/>
        <w:rPr>
          <w:rFonts w:ascii="Arial" w:eastAsia="Arial Unicode MS" w:hAnsi="Arial" w:cs="Arial"/>
          <w:sz w:val="24"/>
          <w:szCs w:val="24"/>
        </w:rPr>
      </w:pPr>
    </w:p>
    <w:p w14:paraId="64559FC2" w14:textId="77777777" w:rsidR="00FD2D22" w:rsidRPr="001304F4" w:rsidRDefault="00FD2D22" w:rsidP="001304F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DED17C" w14:textId="77777777" w:rsidR="0056238D" w:rsidRPr="001304F4" w:rsidRDefault="00A35EF4" w:rsidP="001304F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 xml:space="preserve">§ </w:t>
      </w:r>
      <w:r w:rsidR="006A5F6F" w:rsidRPr="001304F4">
        <w:rPr>
          <w:rFonts w:ascii="Arial" w:hAnsi="Arial" w:cs="Arial"/>
          <w:b/>
          <w:sz w:val="24"/>
          <w:szCs w:val="24"/>
        </w:rPr>
        <w:t>7</w:t>
      </w:r>
    </w:p>
    <w:p w14:paraId="56174D20" w14:textId="77777777" w:rsidR="00854E55" w:rsidRPr="001304F4" w:rsidRDefault="00854E55" w:rsidP="001304F4">
      <w:pPr>
        <w:pStyle w:val="Akapitzlist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Wnioski</w:t>
      </w:r>
      <w:r w:rsidR="00493C4D" w:rsidRPr="001304F4">
        <w:rPr>
          <w:rFonts w:ascii="Arial" w:eastAsia="Arial Unicode MS" w:hAnsi="Arial" w:cs="Arial"/>
          <w:sz w:val="24"/>
          <w:szCs w:val="24"/>
        </w:rPr>
        <w:t>,</w:t>
      </w:r>
      <w:r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="006C07DA" w:rsidRPr="001304F4">
        <w:rPr>
          <w:rFonts w:ascii="Arial" w:hAnsi="Arial" w:cs="Arial"/>
          <w:sz w:val="24"/>
          <w:szCs w:val="24"/>
        </w:rPr>
        <w:t xml:space="preserve">których wzór </w:t>
      </w:r>
      <w:r w:rsidR="006C07DA" w:rsidRPr="007B7F90">
        <w:rPr>
          <w:rFonts w:ascii="Arial" w:hAnsi="Arial" w:cs="Arial"/>
          <w:sz w:val="24"/>
          <w:szCs w:val="24"/>
        </w:rPr>
        <w:t>stanowi Załącznik nr 2</w:t>
      </w:r>
      <w:r w:rsidR="00A340B5" w:rsidRPr="007B7F90">
        <w:rPr>
          <w:rFonts w:ascii="Arial" w:hAnsi="Arial" w:cs="Arial"/>
          <w:sz w:val="24"/>
          <w:szCs w:val="24"/>
        </w:rPr>
        <w:t>,</w:t>
      </w:r>
      <w:r w:rsidR="006C07DA" w:rsidRPr="007B7F90">
        <w:rPr>
          <w:rFonts w:ascii="Arial" w:hAnsi="Arial" w:cs="Arial"/>
          <w:sz w:val="24"/>
          <w:szCs w:val="24"/>
        </w:rPr>
        <w:t xml:space="preserve"> </w:t>
      </w:r>
      <w:r w:rsidRPr="007B7F90">
        <w:rPr>
          <w:rFonts w:ascii="Arial" w:eastAsia="Arial Unicode MS" w:hAnsi="Arial" w:cs="Arial"/>
          <w:sz w:val="24"/>
          <w:szCs w:val="24"/>
        </w:rPr>
        <w:t>mogą</w:t>
      </w:r>
      <w:r w:rsidRPr="001304F4">
        <w:rPr>
          <w:rFonts w:ascii="Arial" w:eastAsia="Arial Unicode MS" w:hAnsi="Arial" w:cs="Arial"/>
          <w:sz w:val="24"/>
          <w:szCs w:val="24"/>
        </w:rPr>
        <w:t xml:space="preserve"> składać pracownicy i doktoranci Instytutu, którzy nie realizują innych Projektów </w:t>
      </w:r>
      <w:r w:rsidR="000A5665" w:rsidRPr="001304F4">
        <w:rPr>
          <w:rFonts w:ascii="Arial" w:eastAsia="Arial Unicode MS" w:hAnsi="Arial" w:cs="Arial"/>
          <w:sz w:val="24"/>
          <w:szCs w:val="24"/>
        </w:rPr>
        <w:t xml:space="preserve">finansowanych z Funduszu, </w:t>
      </w:r>
      <w:r w:rsidR="00AE7B2E" w:rsidRPr="001304F4">
        <w:rPr>
          <w:rFonts w:ascii="Arial" w:hAnsi="Arial" w:cs="Arial"/>
          <w:sz w:val="24"/>
          <w:szCs w:val="24"/>
        </w:rPr>
        <w:t xml:space="preserve">oraz których poprzednie Projekty zostały uznane za </w:t>
      </w:r>
      <w:r w:rsidR="00AF37BC" w:rsidRPr="001304F4">
        <w:rPr>
          <w:rFonts w:ascii="Arial" w:hAnsi="Arial" w:cs="Arial"/>
          <w:sz w:val="24"/>
          <w:szCs w:val="24"/>
        </w:rPr>
        <w:t xml:space="preserve">wykonane i </w:t>
      </w:r>
      <w:r w:rsidR="00AE7B2E" w:rsidRPr="001304F4">
        <w:rPr>
          <w:rFonts w:ascii="Arial" w:hAnsi="Arial" w:cs="Arial"/>
          <w:sz w:val="24"/>
          <w:szCs w:val="24"/>
        </w:rPr>
        <w:t>rozliczone</w:t>
      </w:r>
      <w:r w:rsidR="002B11CD" w:rsidRPr="001304F4">
        <w:rPr>
          <w:rFonts w:ascii="Arial" w:hAnsi="Arial" w:cs="Arial"/>
          <w:sz w:val="24"/>
          <w:szCs w:val="24"/>
        </w:rPr>
        <w:t xml:space="preserve"> w rozumieniu zapisów § 1</w:t>
      </w:r>
      <w:r w:rsidR="00867577" w:rsidRPr="001304F4">
        <w:rPr>
          <w:rFonts w:ascii="Arial" w:hAnsi="Arial" w:cs="Arial"/>
          <w:sz w:val="24"/>
          <w:szCs w:val="24"/>
        </w:rPr>
        <w:t>1</w:t>
      </w:r>
      <w:r w:rsidR="002B11CD" w:rsidRPr="001304F4">
        <w:rPr>
          <w:rFonts w:ascii="Arial" w:hAnsi="Arial" w:cs="Arial"/>
          <w:sz w:val="24"/>
          <w:szCs w:val="24"/>
        </w:rPr>
        <w:t>.</w:t>
      </w:r>
      <w:r w:rsidR="00867577" w:rsidRPr="001304F4">
        <w:rPr>
          <w:rFonts w:ascii="Arial" w:hAnsi="Arial" w:cs="Arial"/>
          <w:sz w:val="24"/>
          <w:szCs w:val="24"/>
        </w:rPr>
        <w:t xml:space="preserve"> </w:t>
      </w:r>
      <w:r w:rsidR="00867577" w:rsidRPr="001304F4">
        <w:rPr>
          <w:rFonts w:ascii="Arial" w:eastAsia="Arial Unicode MS" w:hAnsi="Arial" w:cs="Arial"/>
          <w:sz w:val="24"/>
          <w:szCs w:val="24"/>
        </w:rPr>
        <w:t>Pracownicy Instytutu wypełniają część „A” wniosku, natomiast doktoranci wypełniają część „A” i „B”.</w:t>
      </w:r>
    </w:p>
    <w:p w14:paraId="56F69E9D" w14:textId="334BC953" w:rsidR="00C8076F" w:rsidRPr="001304F4" w:rsidRDefault="007B7F90" w:rsidP="001304F4">
      <w:pPr>
        <w:pStyle w:val="Akapitzlist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Złożenie wniosku odbywa się w formie elektronicznej</w:t>
      </w:r>
      <w:r>
        <w:rPr>
          <w:rFonts w:ascii="Arial" w:eastAsia="Arial Unicode MS" w:hAnsi="Arial" w:cs="Arial"/>
          <w:sz w:val="24"/>
          <w:szCs w:val="24"/>
        </w:rPr>
        <w:t xml:space="preserve"> (wniosek </w:t>
      </w:r>
      <w:r w:rsidRPr="001304F4">
        <w:rPr>
          <w:rFonts w:ascii="Arial" w:eastAsia="Arial Unicode MS" w:hAnsi="Arial" w:cs="Arial"/>
          <w:sz w:val="24"/>
          <w:szCs w:val="24"/>
        </w:rPr>
        <w:t>podpisan</w:t>
      </w:r>
      <w:r>
        <w:rPr>
          <w:rFonts w:ascii="Arial" w:eastAsia="Arial Unicode MS" w:hAnsi="Arial" w:cs="Arial"/>
          <w:sz w:val="24"/>
          <w:szCs w:val="24"/>
        </w:rPr>
        <w:t>y</w:t>
      </w:r>
      <w:r w:rsidRPr="001304F4">
        <w:rPr>
          <w:rFonts w:ascii="Arial" w:eastAsia="Arial Unicode MS" w:hAnsi="Arial" w:cs="Arial"/>
          <w:sz w:val="24"/>
          <w:szCs w:val="24"/>
        </w:rPr>
        <w:t xml:space="preserve"> elektronicznie</w:t>
      </w:r>
      <w:r>
        <w:rPr>
          <w:rFonts w:ascii="Arial" w:eastAsia="Arial Unicode MS" w:hAnsi="Arial" w:cs="Arial"/>
          <w:sz w:val="24"/>
          <w:szCs w:val="24"/>
        </w:rPr>
        <w:t>)</w:t>
      </w:r>
      <w:r w:rsidRPr="001304F4">
        <w:rPr>
          <w:rFonts w:ascii="Arial" w:eastAsia="Arial Unicode MS" w:hAnsi="Arial" w:cs="Arial"/>
          <w:sz w:val="24"/>
          <w:szCs w:val="24"/>
        </w:rPr>
        <w:t xml:space="preserve"> na adres email Działu Projektów Badawczych i Rozwojowych wskazany w ogłoszonym Konkursie Projektów</w:t>
      </w:r>
      <w:r w:rsidR="0056238D" w:rsidRPr="001304F4">
        <w:rPr>
          <w:rFonts w:ascii="Arial" w:eastAsia="Arial Unicode MS" w:hAnsi="Arial" w:cs="Arial"/>
          <w:sz w:val="24"/>
          <w:szCs w:val="24"/>
        </w:rPr>
        <w:t>.</w:t>
      </w:r>
    </w:p>
    <w:p w14:paraId="4E2FCCA5" w14:textId="77777777" w:rsidR="00C8076F" w:rsidRPr="001304F4" w:rsidRDefault="00854E55" w:rsidP="001304F4">
      <w:pPr>
        <w:pStyle w:val="Akapitzlist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Wnioski mają charakter indywidualny, tj. składane są przez i w imieniu wnioskodawcy, zwanego dalej Kierownikiem Projektu</w:t>
      </w:r>
      <w:r w:rsidR="0056238D" w:rsidRPr="001304F4">
        <w:rPr>
          <w:rFonts w:ascii="Arial" w:eastAsia="Arial Unicode MS" w:hAnsi="Arial" w:cs="Arial"/>
          <w:sz w:val="24"/>
          <w:szCs w:val="24"/>
        </w:rPr>
        <w:t>, który odpowiada za realizację Projektu.</w:t>
      </w:r>
    </w:p>
    <w:p w14:paraId="1ACAA717" w14:textId="77777777" w:rsidR="00854E55" w:rsidRPr="001304F4" w:rsidRDefault="0056238D" w:rsidP="001304F4">
      <w:pPr>
        <w:pStyle w:val="Akapitzlist"/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Kierownik Projektu może zgłosić we wniosku zespół badawczy wspomagający go </w:t>
      </w:r>
      <w:r w:rsidR="00DC35AA" w:rsidRPr="001304F4">
        <w:rPr>
          <w:rFonts w:ascii="Arial" w:eastAsia="Arial Unicode MS" w:hAnsi="Arial" w:cs="Arial"/>
          <w:sz w:val="24"/>
          <w:szCs w:val="24"/>
        </w:rPr>
        <w:br/>
      </w:r>
      <w:r w:rsidRPr="001304F4">
        <w:rPr>
          <w:rFonts w:ascii="Arial" w:eastAsia="Arial Unicode MS" w:hAnsi="Arial" w:cs="Arial"/>
          <w:sz w:val="24"/>
          <w:szCs w:val="24"/>
        </w:rPr>
        <w:t>w realizacji zadań przewidzianych w Projekcie.</w:t>
      </w:r>
    </w:p>
    <w:p w14:paraId="6B78EC54" w14:textId="77777777" w:rsidR="006A5F6F" w:rsidRPr="001304F4" w:rsidRDefault="006A5F6F" w:rsidP="001304F4">
      <w:pPr>
        <w:pStyle w:val="Akapitzlist"/>
        <w:spacing w:after="0" w:line="240" w:lineRule="auto"/>
        <w:ind w:left="567" w:hanging="283"/>
        <w:jc w:val="both"/>
        <w:rPr>
          <w:rFonts w:ascii="Arial" w:eastAsia="Arial Unicode MS" w:hAnsi="Arial" w:cs="Arial"/>
          <w:sz w:val="24"/>
          <w:szCs w:val="24"/>
        </w:rPr>
      </w:pPr>
    </w:p>
    <w:p w14:paraId="190F3D97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 xml:space="preserve">§ </w:t>
      </w:r>
      <w:r w:rsidR="006A5F6F" w:rsidRPr="001304F4">
        <w:rPr>
          <w:rFonts w:ascii="Arial" w:hAnsi="Arial" w:cs="Arial"/>
          <w:b/>
          <w:sz w:val="24"/>
          <w:szCs w:val="24"/>
        </w:rPr>
        <w:t>8</w:t>
      </w:r>
    </w:p>
    <w:p w14:paraId="78BA930F" w14:textId="77777777" w:rsidR="00493C4D" w:rsidRPr="001304F4" w:rsidRDefault="009F26BE" w:rsidP="001304F4">
      <w:pPr>
        <w:pStyle w:val="Akapitzlist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Kierownik Projektu </w:t>
      </w:r>
      <w:r w:rsidR="005C5FCE" w:rsidRPr="001304F4">
        <w:rPr>
          <w:rFonts w:ascii="Arial" w:hAnsi="Arial" w:cs="Arial"/>
          <w:sz w:val="24"/>
          <w:szCs w:val="24"/>
        </w:rPr>
        <w:t>deklaruje we wniosku wskaźniki, których osiągnięcie stanowi podstawę do rozliczenia Projektu.</w:t>
      </w:r>
    </w:p>
    <w:p w14:paraId="28A8920C" w14:textId="77777777" w:rsidR="002B11CD" w:rsidRPr="001304F4" w:rsidRDefault="002B11CD" w:rsidP="001304F4">
      <w:pPr>
        <w:pStyle w:val="Akapitzlist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Katalog akceptowanych wskaźników obejmuje:</w:t>
      </w:r>
    </w:p>
    <w:p w14:paraId="65F7A9E7" w14:textId="416BDDDA" w:rsidR="002B11CD" w:rsidRPr="001304F4" w:rsidRDefault="002B11CD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złożenie publikacji do redakcji recenzowanego czasopisma z IF</w:t>
      </w:r>
      <w:r w:rsidR="003D68FE" w:rsidRPr="001304F4">
        <w:rPr>
          <w:rFonts w:ascii="Arial" w:hAnsi="Arial" w:cs="Arial"/>
          <w:sz w:val="24"/>
          <w:szCs w:val="24"/>
        </w:rPr>
        <w:t xml:space="preserve"> ze wskazaniem Projektu jako źródła finansowania</w:t>
      </w:r>
      <w:r w:rsidRPr="001304F4">
        <w:rPr>
          <w:rFonts w:ascii="Arial" w:hAnsi="Arial" w:cs="Arial"/>
          <w:sz w:val="24"/>
          <w:szCs w:val="24"/>
        </w:rPr>
        <w:t>,</w:t>
      </w:r>
    </w:p>
    <w:p w14:paraId="693DF10F" w14:textId="77777777" w:rsidR="002B11CD" w:rsidRPr="001304F4" w:rsidRDefault="002B11CD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złożenie wniosku grantowego do instytucji zewnętrznej, wykorzystującego jako wyniki wstępne wyniki uzyskane podczas realizacji Projektu,</w:t>
      </w:r>
    </w:p>
    <w:p w14:paraId="0855CD1B" w14:textId="4A52C3F4" w:rsidR="002B11CD" w:rsidRPr="001304F4" w:rsidRDefault="002B11CD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opracowanie i walidacj</w:t>
      </w:r>
      <w:r w:rsidR="000D100B" w:rsidRPr="001304F4">
        <w:rPr>
          <w:rFonts w:ascii="Arial" w:hAnsi="Arial" w:cs="Arial"/>
          <w:sz w:val="24"/>
          <w:szCs w:val="24"/>
        </w:rPr>
        <w:t>ę</w:t>
      </w:r>
      <w:r w:rsidRPr="001304F4">
        <w:rPr>
          <w:rFonts w:ascii="Arial" w:hAnsi="Arial" w:cs="Arial"/>
          <w:sz w:val="24"/>
          <w:szCs w:val="24"/>
        </w:rPr>
        <w:t xml:space="preserve"> nowej aparatury badawczej lub </w:t>
      </w:r>
      <w:r w:rsidR="00AF37BC" w:rsidRPr="001304F4">
        <w:rPr>
          <w:rFonts w:ascii="Arial" w:hAnsi="Arial" w:cs="Arial"/>
          <w:sz w:val="24"/>
          <w:szCs w:val="24"/>
        </w:rPr>
        <w:t xml:space="preserve">nowej </w:t>
      </w:r>
      <w:r w:rsidRPr="001304F4">
        <w:rPr>
          <w:rFonts w:ascii="Arial" w:hAnsi="Arial" w:cs="Arial"/>
          <w:sz w:val="24"/>
          <w:szCs w:val="24"/>
        </w:rPr>
        <w:t>metody badawczej lub diagnostycznej o potencjale aplikacyjnym, zakończone zgłoszeniem wyników pracy intelektualnej zgodnie z zasadami „Regulaminu korzystania z wyników pracy intelektualnej powstałych w IMDiK PAN”,</w:t>
      </w:r>
    </w:p>
    <w:p w14:paraId="5EAA3390" w14:textId="463C20C6" w:rsidR="001E68DE" w:rsidRPr="001304F4" w:rsidRDefault="002B11CD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opracowanie i walidacj</w:t>
      </w:r>
      <w:r w:rsidR="000D100B" w:rsidRPr="001304F4">
        <w:rPr>
          <w:rFonts w:ascii="Arial" w:hAnsi="Arial" w:cs="Arial"/>
          <w:sz w:val="24"/>
          <w:szCs w:val="24"/>
        </w:rPr>
        <w:t>ę</w:t>
      </w:r>
      <w:r w:rsidRPr="001304F4">
        <w:rPr>
          <w:rFonts w:ascii="Arial" w:hAnsi="Arial" w:cs="Arial"/>
          <w:sz w:val="24"/>
          <w:szCs w:val="24"/>
        </w:rPr>
        <w:t xml:space="preserve"> produktu leczniczego, wyrobu medycznego, urządzenia medycznego, wyrobu kosmetycznego, suplementu diety, inne, zakończone zgłoszeniem wyników pracy intelektualnej zgodnie z zasadami „Regulaminu korzystania </w:t>
      </w:r>
      <w:r w:rsidR="001454AA" w:rsidRPr="001304F4">
        <w:rPr>
          <w:rFonts w:ascii="Arial" w:hAnsi="Arial" w:cs="Arial"/>
          <w:sz w:val="24"/>
          <w:szCs w:val="24"/>
        </w:rPr>
        <w:br/>
      </w:r>
      <w:r w:rsidRPr="001304F4">
        <w:rPr>
          <w:rFonts w:ascii="Arial" w:hAnsi="Arial" w:cs="Arial"/>
          <w:sz w:val="24"/>
          <w:szCs w:val="24"/>
        </w:rPr>
        <w:t>z wyników pracy intelektualnej powstałych w IMDiK PAN”</w:t>
      </w:r>
      <w:r w:rsidR="001E68DE" w:rsidRPr="001304F4">
        <w:rPr>
          <w:rFonts w:ascii="Arial" w:hAnsi="Arial" w:cs="Arial"/>
          <w:sz w:val="24"/>
          <w:szCs w:val="24"/>
        </w:rPr>
        <w:t>,</w:t>
      </w:r>
    </w:p>
    <w:p w14:paraId="42890257" w14:textId="77777777" w:rsidR="001E68DE" w:rsidRPr="001304F4" w:rsidRDefault="001E68DE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podniesienie poziomu gotowości technologicznej,</w:t>
      </w:r>
    </w:p>
    <w:p w14:paraId="1D2B9415" w14:textId="77777777" w:rsidR="001E68DE" w:rsidRPr="001304F4" w:rsidRDefault="001E68DE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wejście w proces komercjalizacji,</w:t>
      </w:r>
    </w:p>
    <w:p w14:paraId="2BDCA041" w14:textId="77777777" w:rsidR="001E68DE" w:rsidRPr="001304F4" w:rsidRDefault="001E68DE" w:rsidP="001304F4">
      <w:pPr>
        <w:pStyle w:val="Akapitzlist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komercyjne świadczenie usług</w:t>
      </w:r>
      <w:r w:rsidR="0003024A" w:rsidRPr="001304F4">
        <w:rPr>
          <w:rFonts w:ascii="Arial" w:hAnsi="Arial" w:cs="Arial"/>
          <w:sz w:val="24"/>
          <w:szCs w:val="24"/>
        </w:rPr>
        <w:t>.</w:t>
      </w:r>
    </w:p>
    <w:p w14:paraId="49FCA10C" w14:textId="77777777" w:rsidR="006A5F6F" w:rsidRPr="001304F4" w:rsidRDefault="006A5F6F" w:rsidP="001304F4">
      <w:pPr>
        <w:pStyle w:val="Akapitzlist"/>
        <w:spacing w:after="0" w:line="240" w:lineRule="auto"/>
        <w:ind w:left="851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BBB357A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 xml:space="preserve">§ </w:t>
      </w:r>
      <w:r w:rsidR="006A5F6F" w:rsidRPr="001304F4">
        <w:rPr>
          <w:rFonts w:ascii="Arial" w:hAnsi="Arial" w:cs="Arial"/>
          <w:b/>
          <w:sz w:val="24"/>
          <w:szCs w:val="24"/>
        </w:rPr>
        <w:t>9</w:t>
      </w:r>
    </w:p>
    <w:p w14:paraId="57FF8DA4" w14:textId="3BDC5AE9" w:rsidR="00007B43" w:rsidRPr="001304F4" w:rsidRDefault="0042761B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Wnioski złożone w ramach Konkursu Projektów</w:t>
      </w:r>
      <w:r w:rsidR="001E68DE" w:rsidRPr="001304F4">
        <w:rPr>
          <w:rFonts w:ascii="Arial" w:eastAsia="Arial Unicode MS" w:hAnsi="Arial" w:cs="Arial"/>
          <w:sz w:val="24"/>
          <w:szCs w:val="24"/>
        </w:rPr>
        <w:t>, z wyłączeniem Projektów Wdrożeniowych opisanych w § 5</w:t>
      </w:r>
      <w:r w:rsidR="00E74D78" w:rsidRPr="001304F4">
        <w:rPr>
          <w:rFonts w:ascii="Arial" w:eastAsia="Arial Unicode MS" w:hAnsi="Arial" w:cs="Arial"/>
          <w:sz w:val="24"/>
          <w:szCs w:val="24"/>
        </w:rPr>
        <w:t xml:space="preserve"> oraz wniosków o </w:t>
      </w:r>
      <w:r w:rsidR="00E74D78" w:rsidRPr="001304F4">
        <w:rPr>
          <w:rFonts w:ascii="Arial" w:hAnsi="Arial" w:cs="Arial"/>
          <w:sz w:val="24"/>
          <w:szCs w:val="24"/>
        </w:rPr>
        <w:t>wsparcie działalności badawczej młodych pracowników naukowych i doktorantów</w:t>
      </w:r>
      <w:r w:rsidR="000D100B" w:rsidRPr="001304F4">
        <w:rPr>
          <w:rFonts w:ascii="Arial" w:eastAsia="Arial Unicode MS" w:hAnsi="Arial" w:cs="Arial"/>
          <w:sz w:val="24"/>
          <w:szCs w:val="24"/>
        </w:rPr>
        <w:t>,</w:t>
      </w:r>
      <w:r w:rsidRPr="001304F4">
        <w:rPr>
          <w:rFonts w:ascii="Arial" w:eastAsia="Arial Unicode MS" w:hAnsi="Arial" w:cs="Arial"/>
          <w:sz w:val="24"/>
          <w:szCs w:val="24"/>
        </w:rPr>
        <w:t xml:space="preserve"> oceniane są przez </w:t>
      </w:r>
      <w:r w:rsidR="00007B43" w:rsidRPr="001304F4">
        <w:rPr>
          <w:rFonts w:ascii="Arial" w:eastAsia="Arial Unicode MS" w:hAnsi="Arial" w:cs="Arial"/>
          <w:sz w:val="24"/>
          <w:szCs w:val="24"/>
        </w:rPr>
        <w:t>Komisję Konkursową powoł</w:t>
      </w:r>
      <w:r w:rsidRPr="001304F4">
        <w:rPr>
          <w:rFonts w:ascii="Arial" w:eastAsia="Arial Unicode MS" w:hAnsi="Arial" w:cs="Arial"/>
          <w:sz w:val="24"/>
          <w:szCs w:val="24"/>
        </w:rPr>
        <w:t xml:space="preserve">ywaną przez </w:t>
      </w:r>
      <w:r w:rsidR="00007B43" w:rsidRPr="001304F4">
        <w:rPr>
          <w:rFonts w:ascii="Arial" w:eastAsia="Arial Unicode MS" w:hAnsi="Arial" w:cs="Arial"/>
          <w:sz w:val="24"/>
          <w:szCs w:val="24"/>
        </w:rPr>
        <w:t>Dyrektor</w:t>
      </w:r>
      <w:r w:rsidRPr="001304F4">
        <w:rPr>
          <w:rFonts w:ascii="Arial" w:eastAsia="Arial Unicode MS" w:hAnsi="Arial" w:cs="Arial"/>
          <w:sz w:val="24"/>
          <w:szCs w:val="24"/>
        </w:rPr>
        <w:t>a</w:t>
      </w:r>
      <w:r w:rsidR="00007B43" w:rsidRPr="001304F4">
        <w:rPr>
          <w:rFonts w:ascii="Arial" w:eastAsia="Arial Unicode MS" w:hAnsi="Arial" w:cs="Arial"/>
          <w:sz w:val="24"/>
          <w:szCs w:val="24"/>
        </w:rPr>
        <w:t xml:space="preserve"> Instytutu</w:t>
      </w:r>
      <w:r w:rsidR="00BC319C" w:rsidRPr="001304F4">
        <w:rPr>
          <w:rFonts w:ascii="Arial" w:eastAsia="Arial Unicode MS" w:hAnsi="Arial" w:cs="Arial"/>
          <w:sz w:val="24"/>
          <w:szCs w:val="24"/>
        </w:rPr>
        <w:t>, zwaną dalej Komisją</w:t>
      </w:r>
      <w:r w:rsidR="00007B43" w:rsidRPr="001304F4">
        <w:rPr>
          <w:rFonts w:ascii="Arial" w:eastAsia="Arial Unicode MS" w:hAnsi="Arial" w:cs="Arial"/>
          <w:sz w:val="24"/>
          <w:szCs w:val="24"/>
        </w:rPr>
        <w:t>.</w:t>
      </w:r>
    </w:p>
    <w:p w14:paraId="01E9C464" w14:textId="000A6F78" w:rsidR="00BC319C" w:rsidRPr="001304F4" w:rsidRDefault="00007B43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W skład </w:t>
      </w:r>
      <w:r w:rsidR="00BC319C" w:rsidRPr="001304F4">
        <w:rPr>
          <w:rFonts w:ascii="Arial" w:eastAsia="Arial Unicode MS" w:hAnsi="Arial" w:cs="Arial"/>
          <w:sz w:val="24"/>
          <w:szCs w:val="24"/>
        </w:rPr>
        <w:t>K</w:t>
      </w:r>
      <w:r w:rsidRPr="001304F4">
        <w:rPr>
          <w:rFonts w:ascii="Arial" w:eastAsia="Arial Unicode MS" w:hAnsi="Arial" w:cs="Arial"/>
          <w:sz w:val="24"/>
          <w:szCs w:val="24"/>
        </w:rPr>
        <w:t>omisji, o której mowa w ust. 1 wchodzą:</w:t>
      </w:r>
      <w:r w:rsidR="00271B1C" w:rsidRPr="001304F4">
        <w:rPr>
          <w:rFonts w:ascii="Arial" w:eastAsia="Arial Unicode MS" w:hAnsi="Arial" w:cs="Arial"/>
          <w:sz w:val="24"/>
          <w:szCs w:val="24"/>
        </w:rPr>
        <w:t xml:space="preserve"> Zastępcy Dyrektora </w:t>
      </w:r>
      <w:r w:rsidR="00F51492" w:rsidRPr="001304F4">
        <w:rPr>
          <w:rFonts w:ascii="Arial" w:eastAsia="Arial Unicode MS" w:hAnsi="Arial" w:cs="Arial"/>
          <w:sz w:val="24"/>
          <w:szCs w:val="24"/>
        </w:rPr>
        <w:t xml:space="preserve">i </w:t>
      </w:r>
      <w:r w:rsidRPr="001304F4">
        <w:rPr>
          <w:rFonts w:ascii="Arial" w:eastAsia="Arial Unicode MS" w:hAnsi="Arial" w:cs="Arial"/>
          <w:sz w:val="24"/>
          <w:szCs w:val="24"/>
        </w:rPr>
        <w:t>dwóch przedstawicieli samodzielnych pracowników naukowych</w:t>
      </w:r>
      <w:r w:rsidR="00BC319C" w:rsidRPr="001304F4">
        <w:rPr>
          <w:rFonts w:ascii="Arial" w:eastAsia="Arial Unicode MS" w:hAnsi="Arial" w:cs="Arial"/>
          <w:sz w:val="24"/>
          <w:szCs w:val="24"/>
        </w:rPr>
        <w:t>.</w:t>
      </w:r>
    </w:p>
    <w:p w14:paraId="001FF4D1" w14:textId="1D785744" w:rsidR="00007B43" w:rsidRPr="001304F4" w:rsidRDefault="00BC319C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N</w:t>
      </w:r>
      <w:r w:rsidR="00007B43"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>a wniosek członków Komisji</w:t>
      </w:r>
      <w:r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007B43"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>Dyrektor Instytutu może powołać dodatkowo 1-3 ekspertów z dziedzin</w:t>
      </w:r>
      <w:r w:rsidR="000D100B"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007B43"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któr</w:t>
      </w:r>
      <w:r w:rsidR="00351747"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>ych</w:t>
      </w:r>
      <w:r w:rsidR="00007B43" w:rsidRPr="001304F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dotyczą zgłoszone Projekty. Ekspertami mogą być zarówno samodzielni pracownicy naukowi Instytutu, jak i pracownicy innych jednostek naukowych bądź medycznych, będący specjalistami z danej dziedziny. Eksperci zobowiązani są do zawarcia z Instytutem umowy o poufności.</w:t>
      </w:r>
    </w:p>
    <w:p w14:paraId="64FFAA27" w14:textId="77777777" w:rsidR="00007B43" w:rsidRPr="001304F4" w:rsidRDefault="00007B43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Posiedzenie Komisji Konkursowej zwołuje każdorazowo Dyrektor Instytutu.</w:t>
      </w:r>
    </w:p>
    <w:p w14:paraId="3F2F7BCB" w14:textId="77777777" w:rsidR="00007B43" w:rsidRPr="001304F4" w:rsidRDefault="00007B43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Decyzję o przyznaniu środków z Funduszu oraz o wysokości finansowania podejmuje Komisja</w:t>
      </w:r>
      <w:r w:rsidR="00BC319C" w:rsidRPr="001304F4">
        <w:rPr>
          <w:rFonts w:ascii="Arial" w:eastAsia="Arial Unicode MS" w:hAnsi="Arial" w:cs="Arial"/>
          <w:sz w:val="24"/>
          <w:szCs w:val="24"/>
        </w:rPr>
        <w:t xml:space="preserve">, opierając się na </w:t>
      </w:r>
      <w:r w:rsidR="005A47F5" w:rsidRPr="001304F4">
        <w:rPr>
          <w:rFonts w:ascii="Arial" w:eastAsia="Arial Unicode MS" w:hAnsi="Arial" w:cs="Arial"/>
          <w:sz w:val="24"/>
          <w:szCs w:val="24"/>
        </w:rPr>
        <w:t>wyniku oceny</w:t>
      </w:r>
      <w:r w:rsidRPr="001304F4">
        <w:rPr>
          <w:rFonts w:ascii="Arial" w:eastAsia="Arial Unicode MS" w:hAnsi="Arial" w:cs="Arial"/>
          <w:sz w:val="24"/>
          <w:szCs w:val="24"/>
        </w:rPr>
        <w:t xml:space="preserve"> potencjału naukowego </w:t>
      </w:r>
      <w:r w:rsidR="005A47F5" w:rsidRPr="001304F4">
        <w:rPr>
          <w:rFonts w:ascii="Arial" w:eastAsia="Arial Unicode MS" w:hAnsi="Arial" w:cs="Arial"/>
          <w:sz w:val="24"/>
          <w:szCs w:val="24"/>
        </w:rPr>
        <w:t>lub/</w:t>
      </w:r>
      <w:r w:rsidRPr="001304F4">
        <w:rPr>
          <w:rFonts w:ascii="Arial" w:eastAsia="Arial Unicode MS" w:hAnsi="Arial" w:cs="Arial"/>
          <w:sz w:val="24"/>
          <w:szCs w:val="24"/>
        </w:rPr>
        <w:t>i</w:t>
      </w:r>
      <w:r w:rsidR="00574354" w:rsidRPr="001304F4">
        <w:rPr>
          <w:rFonts w:ascii="Arial" w:eastAsia="Arial Unicode MS" w:hAnsi="Arial" w:cs="Arial"/>
          <w:sz w:val="24"/>
          <w:szCs w:val="24"/>
        </w:rPr>
        <w:t xml:space="preserve"> aplikacyjnego</w:t>
      </w:r>
      <w:r w:rsidRPr="001304F4">
        <w:rPr>
          <w:rFonts w:ascii="Arial" w:eastAsia="Arial Unicode MS" w:hAnsi="Arial" w:cs="Arial"/>
          <w:sz w:val="24"/>
          <w:szCs w:val="24"/>
        </w:rPr>
        <w:t xml:space="preserve"> </w:t>
      </w:r>
      <w:r w:rsidR="00BC319C" w:rsidRPr="001304F4">
        <w:rPr>
          <w:rFonts w:ascii="Arial" w:eastAsia="Arial Unicode MS" w:hAnsi="Arial" w:cs="Arial"/>
          <w:sz w:val="24"/>
          <w:szCs w:val="24"/>
        </w:rPr>
        <w:t>złożonych wniosków</w:t>
      </w:r>
      <w:r w:rsidRPr="001304F4">
        <w:rPr>
          <w:rFonts w:ascii="Arial" w:eastAsia="Arial Unicode MS" w:hAnsi="Arial" w:cs="Arial"/>
          <w:sz w:val="24"/>
          <w:szCs w:val="24"/>
        </w:rPr>
        <w:t xml:space="preserve">.  </w:t>
      </w:r>
    </w:p>
    <w:p w14:paraId="1BACFE54" w14:textId="77777777" w:rsidR="00007B43" w:rsidRPr="001304F4" w:rsidRDefault="00007B43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Projekty kieruje się do wsparcia z </w:t>
      </w:r>
      <w:r w:rsidR="008B2C45" w:rsidRPr="001304F4">
        <w:rPr>
          <w:rFonts w:ascii="Arial" w:hAnsi="Arial" w:cs="Arial"/>
          <w:sz w:val="24"/>
          <w:szCs w:val="24"/>
        </w:rPr>
        <w:t>F</w:t>
      </w:r>
      <w:r w:rsidRPr="001304F4">
        <w:rPr>
          <w:rFonts w:ascii="Arial" w:hAnsi="Arial" w:cs="Arial"/>
          <w:sz w:val="24"/>
          <w:szCs w:val="24"/>
        </w:rPr>
        <w:t>unduszu według listy rankingowej</w:t>
      </w:r>
      <w:r w:rsidR="00574354" w:rsidRPr="001304F4">
        <w:rPr>
          <w:rFonts w:ascii="Arial" w:hAnsi="Arial" w:cs="Arial"/>
          <w:sz w:val="24"/>
          <w:szCs w:val="24"/>
        </w:rPr>
        <w:t xml:space="preserve">. Komisja może wskazać do finansowania jedynie część projektów, nie wyczerpując funduszy przeznaczonych na dany konkurs, jeżeli jakość pozostałych projektów nie jest wystarczająca. </w:t>
      </w:r>
    </w:p>
    <w:p w14:paraId="56A59F5A" w14:textId="77777777" w:rsidR="00421C68" w:rsidRPr="001304F4" w:rsidRDefault="00007B43" w:rsidP="001304F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Konkurs może zostać odwołany </w:t>
      </w:r>
      <w:r w:rsidR="00BC319C" w:rsidRPr="001304F4">
        <w:rPr>
          <w:rFonts w:ascii="Arial" w:hAnsi="Arial" w:cs="Arial"/>
          <w:sz w:val="24"/>
          <w:szCs w:val="24"/>
        </w:rPr>
        <w:t>bez podania przyczyn.</w:t>
      </w:r>
    </w:p>
    <w:p w14:paraId="2ADF1A6F" w14:textId="77777777" w:rsidR="006A5F6F" w:rsidRPr="001304F4" w:rsidRDefault="006A5F6F" w:rsidP="001304F4">
      <w:pPr>
        <w:pStyle w:val="Akapitzlist"/>
        <w:spacing w:after="0" w:line="240" w:lineRule="auto"/>
        <w:ind w:left="567"/>
        <w:jc w:val="both"/>
        <w:rPr>
          <w:rFonts w:ascii="Arial" w:eastAsia="Arial Unicode MS" w:hAnsi="Arial" w:cs="Arial"/>
          <w:sz w:val="24"/>
          <w:szCs w:val="24"/>
        </w:rPr>
      </w:pPr>
    </w:p>
    <w:p w14:paraId="4C05ECE4" w14:textId="77777777" w:rsidR="00CE0F95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 xml:space="preserve">§ </w:t>
      </w:r>
      <w:r w:rsidR="006A5F6F" w:rsidRPr="001304F4">
        <w:rPr>
          <w:rFonts w:ascii="Arial" w:hAnsi="Arial" w:cs="Arial"/>
          <w:b/>
          <w:sz w:val="24"/>
          <w:szCs w:val="24"/>
        </w:rPr>
        <w:t>10</w:t>
      </w:r>
    </w:p>
    <w:p w14:paraId="1A5DB521" w14:textId="0BC22F4A" w:rsidR="0069355A" w:rsidRPr="001304F4" w:rsidRDefault="00CE0F95" w:rsidP="001304F4">
      <w:pPr>
        <w:pStyle w:val="Akapitzlist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Arial" w:eastAsia="Arial Unicode MS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 xml:space="preserve">Po otrzymaniu decyzji o przyznaniu środków z Funduszu, </w:t>
      </w:r>
      <w:r w:rsidR="00AF37BC" w:rsidRPr="001304F4">
        <w:rPr>
          <w:rFonts w:ascii="Arial" w:eastAsia="Arial Unicode MS" w:hAnsi="Arial" w:cs="Arial"/>
          <w:sz w:val="24"/>
          <w:szCs w:val="24"/>
        </w:rPr>
        <w:t>K</w:t>
      </w:r>
      <w:r w:rsidR="009F37C9" w:rsidRPr="001304F4">
        <w:rPr>
          <w:rFonts w:ascii="Arial" w:eastAsia="Arial Unicode MS" w:hAnsi="Arial" w:cs="Arial"/>
          <w:sz w:val="24"/>
          <w:szCs w:val="24"/>
        </w:rPr>
        <w:t xml:space="preserve">ierownik Projektu zawiera </w:t>
      </w:r>
      <w:r w:rsidR="00DC35AA" w:rsidRPr="001304F4">
        <w:rPr>
          <w:rFonts w:ascii="Arial" w:eastAsia="Arial Unicode MS" w:hAnsi="Arial" w:cs="Arial"/>
          <w:sz w:val="24"/>
          <w:szCs w:val="24"/>
        </w:rPr>
        <w:br/>
      </w:r>
      <w:r w:rsidRPr="001304F4">
        <w:rPr>
          <w:rFonts w:ascii="Arial" w:eastAsia="Arial Unicode MS" w:hAnsi="Arial" w:cs="Arial"/>
          <w:sz w:val="24"/>
          <w:szCs w:val="24"/>
        </w:rPr>
        <w:t>z Instytutem</w:t>
      </w:r>
      <w:r w:rsidR="00A340B5" w:rsidRPr="001304F4">
        <w:rPr>
          <w:rFonts w:ascii="Arial" w:eastAsia="Arial Unicode MS" w:hAnsi="Arial" w:cs="Arial"/>
          <w:sz w:val="24"/>
          <w:szCs w:val="24"/>
        </w:rPr>
        <w:t xml:space="preserve"> w terminie 14 dni</w:t>
      </w:r>
      <w:r w:rsidR="009F37C9" w:rsidRPr="001304F4">
        <w:rPr>
          <w:rFonts w:ascii="Arial" w:eastAsia="Arial Unicode MS" w:hAnsi="Arial" w:cs="Arial"/>
          <w:sz w:val="24"/>
          <w:szCs w:val="24"/>
        </w:rPr>
        <w:t xml:space="preserve"> umowę o realizację Projektu z Funduszu Badań Własnych</w:t>
      </w:r>
      <w:r w:rsidR="003D68FE" w:rsidRPr="001304F4">
        <w:rPr>
          <w:rFonts w:ascii="Arial" w:eastAsia="Arial Unicode MS" w:hAnsi="Arial" w:cs="Arial"/>
          <w:sz w:val="24"/>
          <w:szCs w:val="24"/>
        </w:rPr>
        <w:t xml:space="preserve"> zwaną dalej Umową</w:t>
      </w:r>
      <w:r w:rsidR="000D100B" w:rsidRPr="001304F4">
        <w:rPr>
          <w:rFonts w:ascii="Arial" w:eastAsia="Arial Unicode MS" w:hAnsi="Arial" w:cs="Arial"/>
          <w:sz w:val="24"/>
          <w:szCs w:val="24"/>
        </w:rPr>
        <w:t>,</w:t>
      </w:r>
      <w:r w:rsidR="006A5F6F" w:rsidRPr="001304F4">
        <w:rPr>
          <w:rFonts w:ascii="Arial" w:eastAsia="Arial Unicode MS" w:hAnsi="Arial" w:cs="Arial"/>
          <w:sz w:val="24"/>
          <w:szCs w:val="24"/>
        </w:rPr>
        <w:t xml:space="preserve"> której wzór </w:t>
      </w:r>
      <w:r w:rsidR="006A5F6F" w:rsidRPr="007B7F90">
        <w:rPr>
          <w:rFonts w:ascii="Arial" w:eastAsia="Arial Unicode MS" w:hAnsi="Arial" w:cs="Arial"/>
          <w:sz w:val="24"/>
          <w:szCs w:val="24"/>
        </w:rPr>
        <w:t>stanowi Załącznik nr 3</w:t>
      </w:r>
      <w:r w:rsidR="009F37C9" w:rsidRPr="007B7F90">
        <w:rPr>
          <w:rFonts w:ascii="Arial" w:eastAsia="Arial Unicode MS" w:hAnsi="Arial" w:cs="Arial"/>
          <w:sz w:val="24"/>
          <w:szCs w:val="24"/>
        </w:rPr>
        <w:t>.</w:t>
      </w:r>
      <w:r w:rsidR="009F37C9" w:rsidRPr="001304F4">
        <w:rPr>
          <w:rFonts w:ascii="Arial" w:eastAsia="Arial Unicode MS" w:hAnsi="Arial" w:cs="Arial"/>
          <w:sz w:val="24"/>
          <w:szCs w:val="24"/>
        </w:rPr>
        <w:t xml:space="preserve"> Umowa określa termin realizacji Projektu oraz reguluje zobowiązania </w:t>
      </w:r>
      <w:r w:rsidR="00AF37BC" w:rsidRPr="001304F4">
        <w:rPr>
          <w:rFonts w:ascii="Arial" w:eastAsia="Arial Unicode MS" w:hAnsi="Arial" w:cs="Arial"/>
          <w:sz w:val="24"/>
          <w:szCs w:val="24"/>
        </w:rPr>
        <w:t>K</w:t>
      </w:r>
      <w:r w:rsidR="009F37C9" w:rsidRPr="001304F4">
        <w:rPr>
          <w:rFonts w:ascii="Arial" w:eastAsia="Arial Unicode MS" w:hAnsi="Arial" w:cs="Arial"/>
          <w:sz w:val="24"/>
          <w:szCs w:val="24"/>
        </w:rPr>
        <w:t>ierownika do prawidłowego wykonania i rozliczenia Projektu.</w:t>
      </w:r>
    </w:p>
    <w:p w14:paraId="17FA85B6" w14:textId="3EB4AA33" w:rsidR="001934EB" w:rsidRPr="001304F4" w:rsidRDefault="001934EB" w:rsidP="001304F4">
      <w:pPr>
        <w:pStyle w:val="Akapitzlist"/>
        <w:numPr>
          <w:ilvl w:val="0"/>
          <w:numId w:val="19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Szczegółowe zasady finansowania i rozliczania Projektów wyłanianych w trybie konkursowym stanowi</w:t>
      </w:r>
      <w:r w:rsidR="003D68FE" w:rsidRPr="001304F4">
        <w:rPr>
          <w:rFonts w:ascii="Arial" w:hAnsi="Arial" w:cs="Arial"/>
          <w:sz w:val="24"/>
          <w:szCs w:val="24"/>
        </w:rPr>
        <w:t xml:space="preserve"> </w:t>
      </w:r>
      <w:r w:rsidR="00B13817" w:rsidRPr="001304F4">
        <w:rPr>
          <w:rFonts w:ascii="Arial" w:hAnsi="Arial" w:cs="Arial"/>
          <w:sz w:val="24"/>
          <w:szCs w:val="24"/>
        </w:rPr>
        <w:t xml:space="preserve">Załącznik nr </w:t>
      </w:r>
      <w:r w:rsidRPr="001304F4">
        <w:rPr>
          <w:rFonts w:ascii="Arial" w:hAnsi="Arial" w:cs="Arial"/>
          <w:sz w:val="24"/>
          <w:szCs w:val="24"/>
        </w:rPr>
        <w:t xml:space="preserve">5 </w:t>
      </w:r>
      <w:r w:rsidR="000D100B" w:rsidRPr="001304F4">
        <w:rPr>
          <w:rFonts w:ascii="Arial" w:hAnsi="Arial" w:cs="Arial"/>
          <w:sz w:val="24"/>
          <w:szCs w:val="24"/>
        </w:rPr>
        <w:t xml:space="preserve">do </w:t>
      </w:r>
      <w:r w:rsidRPr="001304F4">
        <w:rPr>
          <w:rFonts w:ascii="Arial" w:hAnsi="Arial" w:cs="Arial"/>
          <w:sz w:val="24"/>
          <w:szCs w:val="24"/>
        </w:rPr>
        <w:t>niniejszego Regulaminu.</w:t>
      </w:r>
    </w:p>
    <w:p w14:paraId="00E85EFA" w14:textId="77777777" w:rsidR="006A5F6F" w:rsidRPr="001304F4" w:rsidRDefault="006A5F6F" w:rsidP="001304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D9057B6" w14:textId="77777777" w:rsidR="00CE0F95" w:rsidRPr="001304F4" w:rsidRDefault="00CE0F95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 1</w:t>
      </w:r>
      <w:r w:rsidR="0069355A" w:rsidRPr="001304F4">
        <w:rPr>
          <w:rFonts w:ascii="Arial" w:hAnsi="Arial" w:cs="Arial"/>
          <w:b/>
          <w:sz w:val="24"/>
          <w:szCs w:val="24"/>
        </w:rPr>
        <w:t>1</w:t>
      </w:r>
    </w:p>
    <w:p w14:paraId="5581D87A" w14:textId="79997F14" w:rsidR="0003024A" w:rsidRPr="007B7F90" w:rsidRDefault="00AF37BC" w:rsidP="001304F4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eastAsia="Arial Unicode MS" w:hAnsi="Arial" w:cs="Arial"/>
          <w:sz w:val="24"/>
          <w:szCs w:val="24"/>
        </w:rPr>
        <w:t>K</w:t>
      </w:r>
      <w:r w:rsidR="00CE0F95" w:rsidRPr="001304F4">
        <w:rPr>
          <w:rFonts w:ascii="Arial" w:eastAsia="Arial Unicode MS" w:hAnsi="Arial" w:cs="Arial"/>
          <w:sz w:val="24"/>
          <w:szCs w:val="24"/>
        </w:rPr>
        <w:t xml:space="preserve">ierownik zobowiązany </w:t>
      </w:r>
      <w:r w:rsidR="00A13EA1" w:rsidRPr="001304F4">
        <w:rPr>
          <w:rFonts w:ascii="Arial" w:eastAsia="Arial Unicode MS" w:hAnsi="Arial" w:cs="Arial"/>
          <w:sz w:val="24"/>
          <w:szCs w:val="24"/>
        </w:rPr>
        <w:t xml:space="preserve">jest </w:t>
      </w:r>
      <w:r w:rsidR="0003024A" w:rsidRPr="001304F4">
        <w:rPr>
          <w:rFonts w:ascii="Arial" w:eastAsia="Arial Unicode MS" w:hAnsi="Arial" w:cs="Arial"/>
          <w:sz w:val="24"/>
          <w:szCs w:val="24"/>
        </w:rPr>
        <w:t>do sporządzenia szczegółowego raportu z realizacji Projektu</w:t>
      </w:r>
      <w:r w:rsidR="00333CB1">
        <w:rPr>
          <w:rFonts w:ascii="Arial" w:eastAsia="Arial Unicode MS" w:hAnsi="Arial" w:cs="Arial"/>
          <w:sz w:val="24"/>
          <w:szCs w:val="24"/>
        </w:rPr>
        <w:t xml:space="preserve">, którego wzór </w:t>
      </w:r>
      <w:r w:rsidR="00333CB1" w:rsidRPr="007B7F90">
        <w:rPr>
          <w:rFonts w:ascii="Arial" w:eastAsia="Arial Unicode MS" w:hAnsi="Arial" w:cs="Arial"/>
          <w:sz w:val="24"/>
          <w:szCs w:val="24"/>
        </w:rPr>
        <w:t>stanowi</w:t>
      </w:r>
      <w:r w:rsidR="0003024A" w:rsidRPr="007B7F90">
        <w:rPr>
          <w:rFonts w:ascii="Arial" w:eastAsia="Arial Unicode MS" w:hAnsi="Arial" w:cs="Arial"/>
          <w:sz w:val="24"/>
          <w:szCs w:val="24"/>
        </w:rPr>
        <w:t xml:space="preserve"> </w:t>
      </w:r>
      <w:r w:rsidR="00CB165B" w:rsidRPr="007B7F90">
        <w:rPr>
          <w:rFonts w:ascii="Arial" w:eastAsia="Arial Unicode MS" w:hAnsi="Arial" w:cs="Arial"/>
          <w:sz w:val="24"/>
          <w:szCs w:val="24"/>
        </w:rPr>
        <w:t>Załącznik nr 4</w:t>
      </w:r>
      <w:r w:rsidR="0017429B" w:rsidRPr="007B7F90">
        <w:rPr>
          <w:rFonts w:ascii="Arial" w:eastAsia="Arial Unicode MS" w:hAnsi="Arial" w:cs="Arial"/>
          <w:sz w:val="24"/>
          <w:szCs w:val="24"/>
        </w:rPr>
        <w:t>,</w:t>
      </w:r>
      <w:r w:rsidR="00CB165B" w:rsidRPr="007B7F90">
        <w:rPr>
          <w:rFonts w:ascii="Arial" w:eastAsia="Arial Unicode MS" w:hAnsi="Arial" w:cs="Arial"/>
          <w:sz w:val="24"/>
          <w:szCs w:val="24"/>
        </w:rPr>
        <w:t xml:space="preserve"> </w:t>
      </w:r>
      <w:r w:rsidR="0003024A" w:rsidRPr="007B7F90">
        <w:rPr>
          <w:rFonts w:ascii="Arial" w:eastAsia="Arial Unicode MS" w:hAnsi="Arial" w:cs="Arial"/>
          <w:sz w:val="24"/>
          <w:szCs w:val="24"/>
        </w:rPr>
        <w:t>w terminach wskazanych w Załączniku nr 1 lub Załączniku nr 5.</w:t>
      </w:r>
    </w:p>
    <w:p w14:paraId="715AB355" w14:textId="77777777" w:rsidR="004F7B07" w:rsidRPr="001304F4" w:rsidRDefault="004F7B07" w:rsidP="001304F4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7B7F90">
        <w:rPr>
          <w:rFonts w:ascii="Arial" w:hAnsi="Arial" w:cs="Arial"/>
          <w:sz w:val="24"/>
          <w:szCs w:val="24"/>
        </w:rPr>
        <w:t>W przypadku przyjęcia przez Dyrektora</w:t>
      </w:r>
      <w:r w:rsidRPr="001304F4">
        <w:rPr>
          <w:rFonts w:ascii="Arial" w:hAnsi="Arial" w:cs="Arial"/>
          <w:sz w:val="24"/>
          <w:szCs w:val="24"/>
        </w:rPr>
        <w:t xml:space="preserve"> raportu:</w:t>
      </w:r>
    </w:p>
    <w:p w14:paraId="3F9EBD1D" w14:textId="77777777" w:rsidR="004F7B07" w:rsidRPr="001304F4" w:rsidRDefault="004F7B07" w:rsidP="001304F4">
      <w:pPr>
        <w:pStyle w:val="Akapitzlist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bez zastrzeżeń - Projekt uznaje się za wykonany i rozliczony,</w:t>
      </w:r>
    </w:p>
    <w:p w14:paraId="47C9D77A" w14:textId="1DDF6026" w:rsidR="004A4A9A" w:rsidRPr="001304F4" w:rsidRDefault="004F7B07" w:rsidP="001304F4">
      <w:pPr>
        <w:pStyle w:val="Akapitzlist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z zastrzeżeniami </w:t>
      </w:r>
      <w:r w:rsidR="004A4A9A" w:rsidRPr="001304F4">
        <w:rPr>
          <w:rFonts w:ascii="Arial" w:hAnsi="Arial" w:cs="Arial"/>
          <w:sz w:val="24"/>
          <w:szCs w:val="24"/>
        </w:rPr>
        <w:t xml:space="preserve">dotyczącymi nieosiągnięcia deklarowanych wskaźników – Projekt uznaje się za wykonany </w:t>
      </w:r>
      <w:r w:rsidR="00AF37BC" w:rsidRPr="001304F4">
        <w:rPr>
          <w:rFonts w:ascii="Arial" w:hAnsi="Arial" w:cs="Arial"/>
          <w:sz w:val="24"/>
          <w:szCs w:val="24"/>
        </w:rPr>
        <w:t>ale</w:t>
      </w:r>
      <w:r w:rsidR="004A4A9A" w:rsidRPr="001304F4">
        <w:rPr>
          <w:rFonts w:ascii="Arial" w:hAnsi="Arial" w:cs="Arial"/>
          <w:sz w:val="24"/>
          <w:szCs w:val="24"/>
        </w:rPr>
        <w:t xml:space="preserve"> nierozliczony. Dyrektor wyznacza </w:t>
      </w:r>
      <w:r w:rsidR="00AF37BC" w:rsidRPr="001304F4">
        <w:rPr>
          <w:rFonts w:ascii="Arial" w:hAnsi="Arial" w:cs="Arial"/>
          <w:sz w:val="24"/>
          <w:szCs w:val="24"/>
        </w:rPr>
        <w:t>K</w:t>
      </w:r>
      <w:r w:rsidR="004A4A9A" w:rsidRPr="001304F4">
        <w:rPr>
          <w:rFonts w:ascii="Arial" w:hAnsi="Arial" w:cs="Arial"/>
          <w:sz w:val="24"/>
          <w:szCs w:val="24"/>
        </w:rPr>
        <w:t>ierownikowi termin na dostarczenie dowodów na osiągnięcie wskaźników</w:t>
      </w:r>
      <w:r w:rsidR="00FB09D9" w:rsidRPr="001304F4">
        <w:rPr>
          <w:rFonts w:ascii="Arial" w:hAnsi="Arial" w:cs="Arial"/>
          <w:sz w:val="24"/>
          <w:szCs w:val="24"/>
        </w:rPr>
        <w:t>, który nie może być dłuższy niż 6 miesięcy</w:t>
      </w:r>
      <w:r w:rsidR="004A4A9A" w:rsidRPr="001304F4">
        <w:rPr>
          <w:rFonts w:ascii="Arial" w:hAnsi="Arial" w:cs="Arial"/>
          <w:sz w:val="24"/>
          <w:szCs w:val="24"/>
        </w:rPr>
        <w:t>.</w:t>
      </w:r>
    </w:p>
    <w:p w14:paraId="255C4A46" w14:textId="2CB88DCB" w:rsidR="00F36D85" w:rsidRPr="001304F4" w:rsidRDefault="00F36D85" w:rsidP="001304F4">
      <w:pPr>
        <w:pStyle w:val="Akapitzlist"/>
        <w:numPr>
          <w:ilvl w:val="0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W przypadku dalszego występowania zastrzeżeń</w:t>
      </w:r>
      <w:r w:rsidR="00AF37BC" w:rsidRPr="001304F4">
        <w:rPr>
          <w:rFonts w:ascii="Arial" w:hAnsi="Arial" w:cs="Arial"/>
          <w:sz w:val="24"/>
          <w:szCs w:val="24"/>
        </w:rPr>
        <w:t>,</w:t>
      </w:r>
      <w:r w:rsidRPr="001304F4">
        <w:rPr>
          <w:rFonts w:ascii="Arial" w:hAnsi="Arial" w:cs="Arial"/>
          <w:sz w:val="24"/>
          <w:szCs w:val="24"/>
        </w:rPr>
        <w:t xml:space="preserve"> po upływie terminu, o którym mowa w ust. 2, pkt. b, Projekt uznaje się za nierozliczony, a Kierownik traci prawo do ubiegania się o finansowanie w </w:t>
      </w:r>
      <w:r w:rsidR="00421C68" w:rsidRPr="001304F4">
        <w:rPr>
          <w:rFonts w:ascii="Arial" w:hAnsi="Arial" w:cs="Arial"/>
          <w:sz w:val="24"/>
          <w:szCs w:val="24"/>
        </w:rPr>
        <w:t xml:space="preserve">dwóch </w:t>
      </w:r>
      <w:r w:rsidRPr="001304F4">
        <w:rPr>
          <w:rFonts w:ascii="Arial" w:hAnsi="Arial" w:cs="Arial"/>
          <w:sz w:val="24"/>
          <w:szCs w:val="24"/>
        </w:rPr>
        <w:t xml:space="preserve">kolejnych edycjach Konkursów Projektów finansowanych </w:t>
      </w:r>
      <w:r w:rsidR="00DC35AA" w:rsidRPr="001304F4">
        <w:rPr>
          <w:rFonts w:ascii="Arial" w:hAnsi="Arial" w:cs="Arial"/>
          <w:sz w:val="24"/>
          <w:szCs w:val="24"/>
        </w:rPr>
        <w:br/>
      </w:r>
      <w:r w:rsidRPr="001304F4">
        <w:rPr>
          <w:rFonts w:ascii="Arial" w:hAnsi="Arial" w:cs="Arial"/>
          <w:sz w:val="24"/>
          <w:szCs w:val="24"/>
        </w:rPr>
        <w:t>z Funduszu.</w:t>
      </w:r>
    </w:p>
    <w:p w14:paraId="609A28EF" w14:textId="77777777" w:rsidR="0069355A" w:rsidRPr="001304F4" w:rsidRDefault="0069355A" w:rsidP="001304F4">
      <w:pPr>
        <w:pStyle w:val="Akapitzlist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152139EF" w14:textId="77777777" w:rsidR="00335FBA" w:rsidRPr="001304F4" w:rsidRDefault="00335FBA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 1</w:t>
      </w:r>
      <w:r w:rsidR="0069355A" w:rsidRPr="001304F4">
        <w:rPr>
          <w:rFonts w:ascii="Arial" w:hAnsi="Arial" w:cs="Arial"/>
          <w:b/>
          <w:sz w:val="24"/>
          <w:szCs w:val="24"/>
        </w:rPr>
        <w:t>2</w:t>
      </w:r>
    </w:p>
    <w:p w14:paraId="36B848E3" w14:textId="77777777" w:rsidR="00335FBA" w:rsidRPr="001304F4" w:rsidRDefault="00335FBA" w:rsidP="001304F4">
      <w:pPr>
        <w:pStyle w:val="Akapitzlist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Na wniosek </w:t>
      </w:r>
      <w:r w:rsidR="00AF37BC" w:rsidRPr="001304F4">
        <w:rPr>
          <w:rFonts w:ascii="Arial" w:hAnsi="Arial" w:cs="Arial"/>
          <w:sz w:val="24"/>
          <w:szCs w:val="24"/>
        </w:rPr>
        <w:t>K</w:t>
      </w:r>
      <w:r w:rsidRPr="001304F4">
        <w:rPr>
          <w:rFonts w:ascii="Arial" w:hAnsi="Arial" w:cs="Arial"/>
          <w:sz w:val="24"/>
          <w:szCs w:val="24"/>
        </w:rPr>
        <w:t xml:space="preserve">ierownika </w:t>
      </w:r>
      <w:r w:rsidR="00662F7B" w:rsidRPr="001304F4">
        <w:rPr>
          <w:rFonts w:ascii="Arial" w:hAnsi="Arial" w:cs="Arial"/>
          <w:sz w:val="24"/>
          <w:szCs w:val="24"/>
        </w:rPr>
        <w:t>P</w:t>
      </w:r>
      <w:r w:rsidRPr="001304F4">
        <w:rPr>
          <w:rFonts w:ascii="Arial" w:hAnsi="Arial" w:cs="Arial"/>
          <w:sz w:val="24"/>
          <w:szCs w:val="24"/>
        </w:rPr>
        <w:t>rojektu Dyrektor I</w:t>
      </w:r>
      <w:r w:rsidR="00662F7B" w:rsidRPr="001304F4">
        <w:rPr>
          <w:rFonts w:ascii="Arial" w:hAnsi="Arial" w:cs="Arial"/>
          <w:sz w:val="24"/>
          <w:szCs w:val="24"/>
        </w:rPr>
        <w:t>nstytutu</w:t>
      </w:r>
      <w:r w:rsidRPr="001304F4">
        <w:rPr>
          <w:rFonts w:ascii="Arial" w:hAnsi="Arial" w:cs="Arial"/>
          <w:sz w:val="24"/>
          <w:szCs w:val="24"/>
        </w:rPr>
        <w:t xml:space="preserve"> może udzielić zgody na przedłużenie okresu realizacji projektu</w:t>
      </w:r>
      <w:r w:rsidR="00DE4663" w:rsidRPr="001304F4">
        <w:rPr>
          <w:rFonts w:ascii="Arial" w:hAnsi="Arial" w:cs="Arial"/>
          <w:sz w:val="24"/>
          <w:szCs w:val="24"/>
        </w:rPr>
        <w:t xml:space="preserve">. </w:t>
      </w:r>
      <w:r w:rsidR="00B13817" w:rsidRPr="001304F4">
        <w:rPr>
          <w:rFonts w:ascii="Arial" w:hAnsi="Arial" w:cs="Arial"/>
          <w:sz w:val="24"/>
          <w:szCs w:val="24"/>
        </w:rPr>
        <w:t>Maksymalne okresy przedłużenia zostały określone w Załączniku 1 oraz Załączniku 5.</w:t>
      </w:r>
    </w:p>
    <w:p w14:paraId="56D0F5BE" w14:textId="77777777" w:rsidR="00335FBA" w:rsidRPr="001304F4" w:rsidRDefault="00CE0F95" w:rsidP="001304F4">
      <w:pPr>
        <w:pStyle w:val="Akapitzlist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>Pisemny w</w:t>
      </w:r>
      <w:r w:rsidR="00335FBA" w:rsidRPr="001304F4">
        <w:rPr>
          <w:rFonts w:ascii="Arial" w:hAnsi="Arial" w:cs="Arial"/>
          <w:sz w:val="24"/>
          <w:szCs w:val="24"/>
        </w:rPr>
        <w:t xml:space="preserve">niosek o przedłużenie </w:t>
      </w:r>
      <w:r w:rsidRPr="001304F4">
        <w:rPr>
          <w:rFonts w:ascii="Arial" w:hAnsi="Arial" w:cs="Arial"/>
          <w:sz w:val="24"/>
          <w:szCs w:val="24"/>
        </w:rPr>
        <w:t xml:space="preserve">okresu realizacji projektu </w:t>
      </w:r>
      <w:r w:rsidR="00335FBA" w:rsidRPr="001304F4">
        <w:rPr>
          <w:rFonts w:ascii="Arial" w:hAnsi="Arial" w:cs="Arial"/>
          <w:sz w:val="24"/>
          <w:szCs w:val="24"/>
        </w:rPr>
        <w:t xml:space="preserve">wraz z uzasadnieniem </w:t>
      </w:r>
      <w:r w:rsidR="00A72E0D" w:rsidRPr="001304F4">
        <w:rPr>
          <w:rFonts w:ascii="Arial" w:hAnsi="Arial" w:cs="Arial"/>
          <w:sz w:val="24"/>
          <w:szCs w:val="24"/>
        </w:rPr>
        <w:t>musi</w:t>
      </w:r>
      <w:r w:rsidR="00335FBA" w:rsidRPr="001304F4">
        <w:rPr>
          <w:rFonts w:ascii="Arial" w:hAnsi="Arial" w:cs="Arial"/>
          <w:sz w:val="24"/>
          <w:szCs w:val="24"/>
        </w:rPr>
        <w:t xml:space="preserve"> być złożony co najmniej 30 dni przed </w:t>
      </w:r>
      <w:r w:rsidR="00DE4663" w:rsidRPr="001304F4">
        <w:rPr>
          <w:rFonts w:ascii="Arial" w:hAnsi="Arial" w:cs="Arial"/>
          <w:sz w:val="24"/>
          <w:szCs w:val="24"/>
        </w:rPr>
        <w:t>datą zakończeni</w:t>
      </w:r>
      <w:r w:rsidR="00FB09D9" w:rsidRPr="001304F4">
        <w:rPr>
          <w:rFonts w:ascii="Arial" w:hAnsi="Arial" w:cs="Arial"/>
          <w:sz w:val="24"/>
          <w:szCs w:val="24"/>
        </w:rPr>
        <w:t>a</w:t>
      </w:r>
      <w:r w:rsidR="00DE4663" w:rsidRPr="001304F4">
        <w:rPr>
          <w:rFonts w:ascii="Arial" w:hAnsi="Arial" w:cs="Arial"/>
          <w:sz w:val="24"/>
          <w:szCs w:val="24"/>
        </w:rPr>
        <w:t xml:space="preserve"> realizacji Projektu określon</w:t>
      </w:r>
      <w:r w:rsidR="00FB09D9" w:rsidRPr="001304F4">
        <w:rPr>
          <w:rFonts w:ascii="Arial" w:hAnsi="Arial" w:cs="Arial"/>
          <w:sz w:val="24"/>
          <w:szCs w:val="24"/>
        </w:rPr>
        <w:t>ą</w:t>
      </w:r>
      <w:r w:rsidR="00DE4663" w:rsidRPr="001304F4">
        <w:rPr>
          <w:rFonts w:ascii="Arial" w:hAnsi="Arial" w:cs="Arial"/>
          <w:sz w:val="24"/>
          <w:szCs w:val="24"/>
        </w:rPr>
        <w:t xml:space="preserve"> </w:t>
      </w:r>
      <w:r w:rsidR="00DC35AA" w:rsidRPr="001304F4">
        <w:rPr>
          <w:rFonts w:ascii="Arial" w:hAnsi="Arial" w:cs="Arial"/>
          <w:sz w:val="24"/>
          <w:szCs w:val="24"/>
        </w:rPr>
        <w:br/>
      </w:r>
      <w:r w:rsidR="00DE4663" w:rsidRPr="001304F4">
        <w:rPr>
          <w:rFonts w:ascii="Arial" w:hAnsi="Arial" w:cs="Arial"/>
          <w:sz w:val="24"/>
          <w:szCs w:val="24"/>
        </w:rPr>
        <w:t>w Umowie.</w:t>
      </w:r>
      <w:r w:rsidR="00A72E0D" w:rsidRPr="001304F4">
        <w:rPr>
          <w:rFonts w:ascii="Arial" w:hAnsi="Arial" w:cs="Arial"/>
          <w:sz w:val="24"/>
          <w:szCs w:val="24"/>
        </w:rPr>
        <w:t xml:space="preserve"> Wnioski złożone po tym terminie nie mogą uzyskać zgody Dyrektora na przedłużenie realizacji Projektu.</w:t>
      </w:r>
      <w:r w:rsidR="00B13817" w:rsidRPr="001304F4">
        <w:rPr>
          <w:rFonts w:ascii="Arial" w:hAnsi="Arial" w:cs="Arial"/>
          <w:sz w:val="24"/>
          <w:szCs w:val="24"/>
        </w:rPr>
        <w:t xml:space="preserve"> </w:t>
      </w:r>
    </w:p>
    <w:p w14:paraId="29706C97" w14:textId="77777777" w:rsidR="007D6C40" w:rsidRPr="001304F4" w:rsidRDefault="007D6C40" w:rsidP="001304F4">
      <w:pPr>
        <w:pStyle w:val="Akapitzlist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W przypadkach losowych Dyrektor podejmuje indywidualną decyzję o </w:t>
      </w:r>
      <w:r w:rsidR="00FA520C" w:rsidRPr="001304F4">
        <w:rPr>
          <w:rFonts w:ascii="Arial" w:hAnsi="Arial" w:cs="Arial"/>
          <w:sz w:val="24"/>
          <w:szCs w:val="24"/>
        </w:rPr>
        <w:t>opóźnieniu</w:t>
      </w:r>
      <w:r w:rsidR="00AF37BC" w:rsidRPr="001304F4">
        <w:rPr>
          <w:rFonts w:ascii="Arial" w:hAnsi="Arial" w:cs="Arial"/>
          <w:sz w:val="24"/>
          <w:szCs w:val="24"/>
        </w:rPr>
        <w:t xml:space="preserve"> rozpoczęcia realizacji Projektu lub o </w:t>
      </w:r>
      <w:r w:rsidR="00351747" w:rsidRPr="001304F4">
        <w:rPr>
          <w:rFonts w:ascii="Arial" w:hAnsi="Arial" w:cs="Arial"/>
          <w:sz w:val="24"/>
          <w:szCs w:val="24"/>
        </w:rPr>
        <w:t xml:space="preserve">innym </w:t>
      </w:r>
      <w:r w:rsidRPr="001304F4">
        <w:rPr>
          <w:rFonts w:ascii="Arial" w:hAnsi="Arial" w:cs="Arial"/>
          <w:sz w:val="24"/>
          <w:szCs w:val="24"/>
        </w:rPr>
        <w:t xml:space="preserve">przedłużeniu okresu realizacji </w:t>
      </w:r>
      <w:r w:rsidR="00F56765" w:rsidRPr="001304F4">
        <w:rPr>
          <w:rFonts w:ascii="Arial" w:hAnsi="Arial" w:cs="Arial"/>
          <w:sz w:val="24"/>
          <w:szCs w:val="24"/>
        </w:rPr>
        <w:t>P</w:t>
      </w:r>
      <w:r w:rsidRPr="001304F4">
        <w:rPr>
          <w:rFonts w:ascii="Arial" w:hAnsi="Arial" w:cs="Arial"/>
          <w:sz w:val="24"/>
          <w:szCs w:val="24"/>
        </w:rPr>
        <w:t>rojektu</w:t>
      </w:r>
      <w:r w:rsidR="00AF37BC" w:rsidRPr="001304F4">
        <w:rPr>
          <w:rFonts w:ascii="Arial" w:hAnsi="Arial" w:cs="Arial"/>
          <w:sz w:val="24"/>
          <w:szCs w:val="24"/>
        </w:rPr>
        <w:t>.</w:t>
      </w:r>
    </w:p>
    <w:p w14:paraId="56980E50" w14:textId="77777777" w:rsidR="00007B43" w:rsidRPr="001304F4" w:rsidRDefault="00007B43" w:rsidP="001304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lastRenderedPageBreak/>
        <w:t>§ 1</w:t>
      </w:r>
      <w:r w:rsidR="00867577" w:rsidRPr="001304F4">
        <w:rPr>
          <w:rFonts w:ascii="Arial" w:hAnsi="Arial" w:cs="Arial"/>
          <w:b/>
          <w:sz w:val="24"/>
          <w:szCs w:val="24"/>
        </w:rPr>
        <w:t>3</w:t>
      </w:r>
    </w:p>
    <w:p w14:paraId="2269E9D5" w14:textId="77777777" w:rsidR="00007B43" w:rsidRPr="001304F4" w:rsidRDefault="00007B43" w:rsidP="001304F4">
      <w:pPr>
        <w:pStyle w:val="Akapitzlist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1304F4">
        <w:rPr>
          <w:rFonts w:ascii="Arial" w:hAnsi="Arial" w:cs="Arial"/>
          <w:sz w:val="24"/>
          <w:szCs w:val="24"/>
        </w:rPr>
        <w:t xml:space="preserve">W celu płynnego finansowania </w:t>
      </w:r>
      <w:r w:rsidR="006F31D3" w:rsidRPr="001304F4">
        <w:rPr>
          <w:rFonts w:ascii="Arial" w:hAnsi="Arial" w:cs="Arial"/>
          <w:sz w:val="24"/>
          <w:szCs w:val="24"/>
        </w:rPr>
        <w:t xml:space="preserve">realizacji Projektów </w:t>
      </w:r>
      <w:r w:rsidR="00662F7B" w:rsidRPr="001304F4">
        <w:rPr>
          <w:rFonts w:ascii="Arial" w:hAnsi="Arial" w:cs="Arial"/>
          <w:sz w:val="24"/>
          <w:szCs w:val="24"/>
        </w:rPr>
        <w:t>F</w:t>
      </w:r>
      <w:r w:rsidRPr="001304F4">
        <w:rPr>
          <w:rFonts w:ascii="Arial" w:hAnsi="Arial" w:cs="Arial"/>
          <w:sz w:val="24"/>
          <w:szCs w:val="24"/>
        </w:rPr>
        <w:t xml:space="preserve">unduszu </w:t>
      </w:r>
      <w:r w:rsidR="00CE0F95" w:rsidRPr="001304F4">
        <w:rPr>
          <w:rFonts w:ascii="Arial" w:hAnsi="Arial" w:cs="Arial"/>
          <w:sz w:val="24"/>
          <w:szCs w:val="24"/>
        </w:rPr>
        <w:t>B</w:t>
      </w:r>
      <w:r w:rsidRPr="001304F4">
        <w:rPr>
          <w:rFonts w:ascii="Arial" w:hAnsi="Arial" w:cs="Arial"/>
          <w:sz w:val="24"/>
          <w:szCs w:val="24"/>
        </w:rPr>
        <w:t xml:space="preserve">adań </w:t>
      </w:r>
      <w:r w:rsidR="00CE0F95" w:rsidRPr="001304F4">
        <w:rPr>
          <w:rFonts w:ascii="Arial" w:hAnsi="Arial" w:cs="Arial"/>
          <w:sz w:val="24"/>
          <w:szCs w:val="24"/>
        </w:rPr>
        <w:t>W</w:t>
      </w:r>
      <w:r w:rsidRPr="001304F4">
        <w:rPr>
          <w:rFonts w:ascii="Arial" w:hAnsi="Arial" w:cs="Arial"/>
          <w:sz w:val="24"/>
          <w:szCs w:val="24"/>
        </w:rPr>
        <w:t>łasnych</w:t>
      </w:r>
      <w:r w:rsidR="00CE0F95" w:rsidRPr="001304F4">
        <w:rPr>
          <w:rFonts w:ascii="Arial" w:hAnsi="Arial" w:cs="Arial"/>
          <w:sz w:val="24"/>
          <w:szCs w:val="24"/>
        </w:rPr>
        <w:t>,</w:t>
      </w:r>
      <w:r w:rsidRPr="001304F4">
        <w:rPr>
          <w:rFonts w:ascii="Arial" w:hAnsi="Arial" w:cs="Arial"/>
          <w:sz w:val="24"/>
          <w:szCs w:val="24"/>
        </w:rPr>
        <w:t xml:space="preserve"> wyodrębnia się oddzielne konto bankowe (w analityce: Środki wyodrębnione</w:t>
      </w:r>
      <w:r w:rsidR="00662F7B" w:rsidRPr="001304F4">
        <w:rPr>
          <w:rFonts w:ascii="Arial" w:hAnsi="Arial" w:cs="Arial"/>
          <w:sz w:val="24"/>
          <w:szCs w:val="24"/>
        </w:rPr>
        <w:t xml:space="preserve"> – Fu</w:t>
      </w:r>
      <w:r w:rsidR="00803D57" w:rsidRPr="001304F4">
        <w:rPr>
          <w:rFonts w:ascii="Arial" w:hAnsi="Arial" w:cs="Arial"/>
          <w:sz w:val="24"/>
          <w:szCs w:val="24"/>
        </w:rPr>
        <w:t>n</w:t>
      </w:r>
      <w:r w:rsidR="00662F7B" w:rsidRPr="001304F4">
        <w:rPr>
          <w:rFonts w:ascii="Arial" w:hAnsi="Arial" w:cs="Arial"/>
          <w:sz w:val="24"/>
          <w:szCs w:val="24"/>
        </w:rPr>
        <w:t>dusz</w:t>
      </w:r>
      <w:r w:rsidR="00867577" w:rsidRPr="001304F4">
        <w:rPr>
          <w:rFonts w:ascii="Arial" w:hAnsi="Arial" w:cs="Arial"/>
          <w:sz w:val="24"/>
          <w:szCs w:val="24"/>
        </w:rPr>
        <w:t xml:space="preserve"> b</w:t>
      </w:r>
      <w:r w:rsidR="00662F7B" w:rsidRPr="001304F4">
        <w:rPr>
          <w:rFonts w:ascii="Arial" w:hAnsi="Arial" w:cs="Arial"/>
          <w:sz w:val="24"/>
          <w:szCs w:val="24"/>
        </w:rPr>
        <w:t>adań własnych</w:t>
      </w:r>
      <w:r w:rsidRPr="001304F4">
        <w:rPr>
          <w:rFonts w:ascii="Arial" w:hAnsi="Arial" w:cs="Arial"/>
          <w:sz w:val="24"/>
          <w:szCs w:val="24"/>
        </w:rPr>
        <w:t>).</w:t>
      </w:r>
    </w:p>
    <w:p w14:paraId="543C50E4" w14:textId="77777777" w:rsidR="00867577" w:rsidRPr="001304F4" w:rsidRDefault="00867577" w:rsidP="001304F4">
      <w:pPr>
        <w:pStyle w:val="Akapitzlist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</w:p>
    <w:p w14:paraId="29BF9415" w14:textId="77777777" w:rsidR="00BA0642" w:rsidRPr="001304F4" w:rsidRDefault="00BA0642" w:rsidP="001304F4">
      <w:pPr>
        <w:pStyle w:val="Akapitzlist"/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1304F4">
        <w:rPr>
          <w:rFonts w:ascii="Arial" w:hAnsi="Arial" w:cs="Arial"/>
          <w:b/>
          <w:sz w:val="24"/>
          <w:szCs w:val="24"/>
        </w:rPr>
        <w:t>§</w:t>
      </w:r>
      <w:r w:rsidRPr="001304F4">
        <w:rPr>
          <w:rFonts w:ascii="Arial" w:hAnsi="Arial" w:cs="Arial"/>
          <w:sz w:val="24"/>
          <w:szCs w:val="24"/>
        </w:rPr>
        <w:t xml:space="preserve"> </w:t>
      </w:r>
      <w:r w:rsidRPr="001304F4">
        <w:rPr>
          <w:rFonts w:ascii="Arial" w:hAnsi="Arial" w:cs="Arial"/>
          <w:b/>
          <w:sz w:val="24"/>
          <w:szCs w:val="24"/>
        </w:rPr>
        <w:t>14</w:t>
      </w:r>
    </w:p>
    <w:p w14:paraId="3F0706A0" w14:textId="77777777" w:rsidR="001304F4" w:rsidRPr="001304F4" w:rsidRDefault="00C46A59" w:rsidP="001304F4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Wsparcie</w:t>
      </w:r>
      <w:r w:rsidR="00EF14B5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, o którym mowa w § 3 pkt f)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przysługuje </w:t>
      </w:r>
      <w:r w:rsidR="00504523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pracownikowi lub doktorantowi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do końca roku kalendarzowego, w którym ukończył 35. rok życia</w:t>
      </w:r>
      <w:r w:rsidR="008B64BB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, z zastrzeżeniem ust. 2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.</w:t>
      </w:r>
    </w:p>
    <w:p w14:paraId="109FF990" w14:textId="77777777" w:rsidR="001304F4" w:rsidRPr="001304F4" w:rsidRDefault="008B64BB" w:rsidP="001304F4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Młody pracownik naukowy </w:t>
      </w:r>
      <w:r w:rsidR="00CA180C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lub doktorant 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może ubiegać się o </w:t>
      </w:r>
      <w:r w:rsidRPr="001304F4">
        <w:rPr>
          <w:rFonts w:ascii="Arial" w:hAnsi="Arial" w:cs="Arial"/>
          <w:sz w:val="24"/>
          <w:szCs w:val="24"/>
        </w:rPr>
        <w:t>wsparcie działalności badawczej młodych pracowników naukowych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także po ukończeniu 35. roku życia, przez </w:t>
      </w:r>
      <w:r w:rsidR="00EF14B5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okres odpowiadający czasowi trwania urlopu macierzyńskiego, uzupełniającego urlopu macierzyńskiego, urlopu na warunkach urlopu macierzyńskiego, urlopu ojcowskiego oraz urlopu rodzicielskiego, określonych w</w:t>
      </w:r>
      <w:r w:rsidR="00EF14B5" w:rsidRPr="001304F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11" w:anchor="/document/16789274" w:history="1">
        <w:r w:rsidR="00EF14B5" w:rsidRPr="00B36E8A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pl-PL"/>
          </w:rPr>
          <w:t>ustawie</w:t>
        </w:r>
      </w:hyperlink>
      <w:r w:rsidR="00EF14B5" w:rsidRPr="001304F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F14B5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z dnia 26 czerwca 1974 r. - Kodeks pracy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, jednak </w:t>
      </w:r>
      <w:r w:rsidR="00504523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nie dłużej niż do końca roku kalendarzowego, w którym pracownik lub doktorant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504523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ukończył  38 lat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. Wydłużenie to przysługuje, jeżeli łączny wymiar wskazanych urlopów wynosi co najmniej 6 miesięcy.</w:t>
      </w:r>
    </w:p>
    <w:p w14:paraId="423E598E" w14:textId="0867C93E" w:rsidR="00C46A59" w:rsidRPr="001304F4" w:rsidRDefault="00C46A59" w:rsidP="001304F4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Wsparcie</w:t>
      </w:r>
      <w:r w:rsidR="008B64BB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8B64BB" w:rsidRPr="001304F4">
        <w:rPr>
          <w:rFonts w:ascii="Arial" w:hAnsi="Arial" w:cs="Arial"/>
          <w:sz w:val="24"/>
          <w:szCs w:val="24"/>
        </w:rPr>
        <w:t>działalności badawczej młodych pracowników naukowych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CA180C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i doktorantów 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może być wykorzystane na:</w:t>
      </w:r>
    </w:p>
    <w:p w14:paraId="3C2E9199" w14:textId="77777777" w:rsidR="00B36E8A" w:rsidRDefault="00C46A59" w:rsidP="006F033D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udział w konferencjach naukowych – wyłącznie w przypadku udziału czynnego jako</w:t>
      </w:r>
      <w:r w:rsidR="00B36E8A"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pierwszy autor prezentacji ustnej lub </w:t>
      </w:r>
      <w:proofErr w:type="spellStart"/>
      <w:r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posterowej</w:t>
      </w:r>
      <w:proofErr w:type="spellEnd"/>
      <w:r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,</w:t>
      </w:r>
    </w:p>
    <w:p w14:paraId="0A592330" w14:textId="77777777" w:rsidR="00B36E8A" w:rsidRDefault="00C46A59" w:rsidP="006F033D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udział w szkoleniach i kursach zwiększających kompetencje badawcze,</w:t>
      </w:r>
    </w:p>
    <w:p w14:paraId="5FCEB525" w14:textId="77777777" w:rsidR="006F033D" w:rsidRDefault="00C46A59" w:rsidP="006F033D">
      <w:pPr>
        <w:pStyle w:val="Akapitzlist"/>
        <w:numPr>
          <w:ilvl w:val="0"/>
          <w:numId w:val="27"/>
        </w:num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B36E8A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staże zagraniczne w jednostce naukowej.</w:t>
      </w:r>
    </w:p>
    <w:p w14:paraId="71434893" w14:textId="15D1E4B0" w:rsidR="00C46A59" w:rsidRPr="006F033D" w:rsidRDefault="006F033D" w:rsidP="006F033D">
      <w:pPr>
        <w:pStyle w:val="Akapitzlist"/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4. </w:t>
      </w: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="00C46A59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Łączna maksymalna suma wsparcia </w:t>
      </w:r>
      <w:r w:rsidR="008B64BB" w:rsidRPr="006F033D">
        <w:rPr>
          <w:rFonts w:ascii="Arial" w:hAnsi="Arial" w:cs="Arial"/>
          <w:sz w:val="24"/>
          <w:szCs w:val="24"/>
        </w:rPr>
        <w:t xml:space="preserve">działalności badawczej 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dla </w:t>
      </w:r>
      <w:r w:rsidR="00504523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doktorant</w:t>
      </w:r>
      <w:r w:rsidR="009D2A1E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a</w:t>
      </w:r>
      <w:r w:rsidR="00C46A59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CA180C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wynosi 15 000 zł na cały okres kształcenia. Poprzez okres kształcenia rozumie się okres od momentu złożenia ślubowania</w:t>
      </w:r>
      <w:r w:rsidR="00504523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EF14B5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do momentu złożenia rozprawy doktorskiej wraz z pozytywną opinią promotora lub promotorów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. </w:t>
      </w:r>
      <w:r w:rsidR="00EF14B5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Okres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kształcenia, o którym mowa w niniejszym ustępie</w:t>
      </w:r>
      <w:r w:rsidR="00EF14B5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obejmuje zarówno 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okres realizacji programu</w:t>
      </w:r>
      <w:r w:rsidR="00EF14B5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w szkole doktorskiej jak i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następując</w:t>
      </w:r>
      <w:r w:rsidR="00CA180C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y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bezpośrednio po nim etap</w:t>
      </w:r>
      <w:r w:rsidR="00EF14B5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C46A59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zatrudnienia</w:t>
      </w:r>
      <w:r w:rsidR="008B64BB" w:rsidRPr="006F033D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w okresie przedłużenia okresu kształcenia doktoranta ponad cztery lata. </w:t>
      </w:r>
    </w:p>
    <w:p w14:paraId="3D44183A" w14:textId="09B2D14D" w:rsidR="00C46A59" w:rsidRPr="001304F4" w:rsidRDefault="006F033D" w:rsidP="006F033D">
      <w:pPr>
        <w:shd w:val="clear" w:color="auto" w:fill="FFFFFF"/>
        <w:spacing w:after="0" w:line="240" w:lineRule="auto"/>
        <w:ind w:left="720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5. </w:t>
      </w: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Łączna maksymalna suma wsparcia </w:t>
      </w:r>
      <w:r w:rsidR="008B64BB" w:rsidRPr="001304F4">
        <w:rPr>
          <w:rFonts w:ascii="Arial" w:hAnsi="Arial" w:cs="Arial"/>
          <w:sz w:val="24"/>
          <w:szCs w:val="24"/>
        </w:rPr>
        <w:t>działalności badawczej młod</w:t>
      </w:r>
      <w:r w:rsidR="00B23B94" w:rsidRPr="001304F4">
        <w:rPr>
          <w:rFonts w:ascii="Arial" w:hAnsi="Arial" w:cs="Arial"/>
          <w:sz w:val="24"/>
          <w:szCs w:val="24"/>
        </w:rPr>
        <w:t>ego</w:t>
      </w:r>
      <w:r w:rsidR="008B64BB" w:rsidRPr="001304F4">
        <w:rPr>
          <w:rFonts w:ascii="Arial" w:hAnsi="Arial" w:cs="Arial"/>
          <w:sz w:val="24"/>
          <w:szCs w:val="24"/>
        </w:rPr>
        <w:t xml:space="preserve"> pracownik</w:t>
      </w:r>
      <w:r w:rsidR="00B23B94" w:rsidRPr="001304F4">
        <w:rPr>
          <w:rFonts w:ascii="Arial" w:hAnsi="Arial" w:cs="Arial"/>
          <w:sz w:val="24"/>
          <w:szCs w:val="24"/>
        </w:rPr>
        <w:t>a</w:t>
      </w:r>
      <w:r w:rsidR="008B64BB" w:rsidRPr="001304F4">
        <w:rPr>
          <w:rFonts w:ascii="Arial" w:hAnsi="Arial" w:cs="Arial"/>
          <w:sz w:val="24"/>
          <w:szCs w:val="24"/>
        </w:rPr>
        <w:t xml:space="preserve"> naukow</w:t>
      </w:r>
      <w:r w:rsidR="00B23B94" w:rsidRPr="001304F4">
        <w:rPr>
          <w:rFonts w:ascii="Arial" w:hAnsi="Arial" w:cs="Arial"/>
          <w:sz w:val="24"/>
          <w:szCs w:val="24"/>
        </w:rPr>
        <w:t>ego będącego</w:t>
      </w:r>
      <w:r w:rsidR="00504523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pracownik</w:t>
      </w:r>
      <w:r w:rsidR="00B23B94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iem</w:t>
      </w:r>
      <w:r w:rsidR="00504523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B23B94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IMDiK PAN 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wynosi 15 000 zł w okresie czteroletnim. Okres ten rozpoczyna się w dniu pierwszego wystąpienia o wsparcie.</w:t>
      </w:r>
    </w:p>
    <w:p w14:paraId="6D5A2E8E" w14:textId="124480A3" w:rsidR="00C46A59" w:rsidRPr="001304F4" w:rsidRDefault="006F033D" w:rsidP="006F033D">
      <w:pPr>
        <w:shd w:val="clear" w:color="auto" w:fill="FFFFFF"/>
        <w:spacing w:after="0" w:line="240" w:lineRule="auto"/>
        <w:ind w:left="720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6. </w:t>
      </w: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Wnioski o wsparcie można </w:t>
      </w:r>
      <w:r w:rsidR="00C46A59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składać w trybie ciągłym na dedykowany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m</w:t>
      </w:r>
      <w:r w:rsidR="00C46A59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formularz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u, </w:t>
      </w:r>
      <w:r w:rsidR="00B82994" w:rsidRPr="007B7F90">
        <w:rPr>
          <w:rFonts w:ascii="Arial" w:eastAsia="Arial Unicode MS" w:hAnsi="Arial" w:cs="Arial"/>
          <w:sz w:val="24"/>
          <w:szCs w:val="24"/>
        </w:rPr>
        <w:t>którego wzór stanowi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Z</w:t>
      </w:r>
      <w:r w:rsidR="00EF4031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ałącznik nr 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6.</w:t>
      </w:r>
      <w:r w:rsidR="001304F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C46A59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Dyrektor Instytutu może odwołać nabór wniosków, informując o tym drogą elektroniczną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.</w:t>
      </w:r>
    </w:p>
    <w:p w14:paraId="37B8EC68" w14:textId="4EE562F7" w:rsidR="00C46A59" w:rsidRPr="001304F4" w:rsidRDefault="006F033D" w:rsidP="006F033D">
      <w:pPr>
        <w:shd w:val="clear" w:color="auto" w:fill="FFFFFF"/>
        <w:spacing w:after="0" w:line="240" w:lineRule="auto"/>
        <w:ind w:left="720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7. </w:t>
      </w: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Oceny zasadności planowanych wydatków </w:t>
      </w:r>
      <w:r w:rsidR="0026600A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oraz decyzję w sprawie wniosku 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dokonują:</w:t>
      </w:r>
    </w:p>
    <w:p w14:paraId="055ADBB7" w14:textId="435FB14A" w:rsidR="00C46A59" w:rsidRPr="001304F4" w:rsidRDefault="00C46A59" w:rsidP="001304F4">
      <w:pPr>
        <w:shd w:val="clear" w:color="auto" w:fill="FFFFFF"/>
        <w:spacing w:after="0" w:line="240" w:lineRule="auto"/>
        <w:ind w:left="1134" w:hanging="414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a) </w:t>
      </w:r>
      <w:r w:rsidR="00D21E5C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 przypadku uczestników Szkoły Doktorskiej – Kierownik Szkoły Doktorskiej,</w:t>
      </w:r>
    </w:p>
    <w:p w14:paraId="7C614F33" w14:textId="77777777" w:rsidR="006F033D" w:rsidRDefault="00C46A59" w:rsidP="006F033D">
      <w:pPr>
        <w:shd w:val="clear" w:color="auto" w:fill="FFFFFF"/>
        <w:spacing w:after="0" w:line="240" w:lineRule="auto"/>
        <w:ind w:left="1134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b) </w:t>
      </w:r>
      <w:r w:rsidR="00D21E5C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w przypadku pracowników </w:t>
      </w:r>
      <w:r w:rsidR="00B23B94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IMDiK PAN </w:t>
      </w: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niebędących uczestnikami Szkoły Doktorskiej – Zastępca Dyrektora ds. Naukowych.</w:t>
      </w:r>
    </w:p>
    <w:p w14:paraId="013F7617" w14:textId="1AFD242B" w:rsidR="00C46A59" w:rsidRPr="001304F4" w:rsidRDefault="006F033D" w:rsidP="006F033D">
      <w:p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8. </w:t>
      </w: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Decyzja w sprawie przyznania wsparcia przesyłana jest wnioskodawcy drogą elektroniczną.</w:t>
      </w:r>
    </w:p>
    <w:p w14:paraId="7AA2100B" w14:textId="55069FFA" w:rsidR="00C46A59" w:rsidRPr="001304F4" w:rsidRDefault="006F033D" w:rsidP="006F033D">
      <w:pPr>
        <w:shd w:val="clear" w:color="auto" w:fill="FFFFFF"/>
        <w:spacing w:after="0" w:line="240" w:lineRule="auto"/>
        <w:ind w:left="720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9. </w:t>
      </w: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ab/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Dofinansowanie podlega rozliczeniu w terminie 14 dni od dnia zakończenia działań objętych wsparciem. Rozliczenie </w:t>
      </w:r>
      <w:r w:rsidR="00C46A59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wymaga złożenia sprawozdania finansowo-merytorycznego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, </w:t>
      </w:r>
      <w:r w:rsidR="00B82994" w:rsidRPr="007B7F90">
        <w:rPr>
          <w:rFonts w:ascii="Arial" w:eastAsia="Arial Unicode MS" w:hAnsi="Arial" w:cs="Arial"/>
          <w:sz w:val="24"/>
          <w:szCs w:val="24"/>
        </w:rPr>
        <w:t>którego wzór stanowi</w:t>
      </w:r>
      <w:r w:rsidR="00E8236F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 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Z</w:t>
      </w:r>
      <w:r w:rsidR="00E8236F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ałącznik nr </w:t>
      </w:r>
      <w:r w:rsidR="00B82994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7</w:t>
      </w:r>
      <w:r w:rsidR="00C46A59" w:rsidRPr="007B7F90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.</w:t>
      </w:r>
    </w:p>
    <w:p w14:paraId="6A9C6C3D" w14:textId="26698486" w:rsidR="00E8236F" w:rsidRPr="001304F4" w:rsidRDefault="006F033D" w:rsidP="006F033D">
      <w:pPr>
        <w:shd w:val="clear" w:color="auto" w:fill="FFFFFF"/>
        <w:spacing w:after="0" w:line="240" w:lineRule="auto"/>
        <w:ind w:left="720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10. </w:t>
      </w:r>
      <w:r w:rsidR="00E8236F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Sprawozdanie podlega ocenie dokonywanej przez Referat ds. Doktorantów pod nadzorem:</w:t>
      </w:r>
    </w:p>
    <w:p w14:paraId="469DFEEC" w14:textId="77777777" w:rsidR="006F033D" w:rsidRDefault="00E8236F" w:rsidP="001304F4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a) w przypadku uczestników Szkoły Doktorskiej - Kierownika Szkoły Doktorskiej,</w:t>
      </w:r>
    </w:p>
    <w:p w14:paraId="4D024DD2" w14:textId="2FF434E5" w:rsidR="00E8236F" w:rsidRPr="001304F4" w:rsidRDefault="00E8236F" w:rsidP="006F03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lastRenderedPageBreak/>
        <w:t>b) w przypadku pracowników IMDiK PAN niebędących uczestnikami Szkoły Doktorskiej – Zastępca Dyrektora ds. Naukowych.</w:t>
      </w:r>
    </w:p>
    <w:p w14:paraId="364E5EF9" w14:textId="2FCA5BA7" w:rsidR="00C46A59" w:rsidRPr="001304F4" w:rsidRDefault="006F033D" w:rsidP="006F033D">
      <w:pPr>
        <w:shd w:val="clear" w:color="auto" w:fill="FFFFFF"/>
        <w:spacing w:after="0" w:line="240" w:lineRule="auto"/>
        <w:ind w:left="720" w:hanging="436"/>
        <w:jc w:val="both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F1F1F"/>
          <w:sz w:val="24"/>
          <w:szCs w:val="24"/>
          <w:lang w:eastAsia="pl-PL"/>
        </w:rPr>
        <w:t xml:space="preserve">11. </w:t>
      </w:r>
      <w:r w:rsidR="00C46A59" w:rsidRPr="001304F4">
        <w:rPr>
          <w:rFonts w:ascii="Arial" w:eastAsia="Times New Roman" w:hAnsi="Arial" w:cs="Arial"/>
          <w:color w:val="1F1F1F"/>
          <w:sz w:val="24"/>
          <w:szCs w:val="24"/>
          <w:lang w:eastAsia="pl-PL"/>
        </w:rPr>
        <w:t>W sprawach nieuregulowanych niniejszym paragrafem decyzje podejmuje Dyrektor Instytutu.</w:t>
      </w:r>
    </w:p>
    <w:p w14:paraId="779E47E7" w14:textId="77777777" w:rsidR="00C46A59" w:rsidRPr="001304F4" w:rsidRDefault="00C46A59" w:rsidP="001304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4"/>
          <w:szCs w:val="24"/>
          <w:lang w:eastAsia="pl-PL"/>
        </w:rPr>
      </w:pPr>
    </w:p>
    <w:p w14:paraId="28F823BB" w14:textId="3004EDFC" w:rsidR="007D6C40" w:rsidRPr="001304F4" w:rsidRDefault="007D6C40" w:rsidP="001304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2A9EB5" w14:textId="26176E81" w:rsidR="004D221E" w:rsidRPr="001304F4" w:rsidRDefault="004D221E" w:rsidP="001304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D221E" w:rsidRPr="001304F4" w:rsidSect="00271B1C">
      <w:headerReference w:type="default" r:id="rId12"/>
      <w:footerReference w:type="default" r:id="rId13"/>
      <w:pgSz w:w="11906" w:h="16838"/>
      <w:pgMar w:top="1417" w:right="1274" w:bottom="1276" w:left="993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04B714" w16cex:dateUtc="2026-07-08T10:01:00Z"/>
  <w16cex:commentExtensible w16cex:durableId="742451AF" w16cex:dateUtc="2026-07-08T09:58:00Z"/>
  <w16cex:commentExtensible w16cex:durableId="7A6BA976" w16cex:dateUtc="2026-07-08T10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C09FA" w14:textId="77777777" w:rsidR="0077435F" w:rsidRDefault="0077435F" w:rsidP="003F55CC">
      <w:pPr>
        <w:spacing w:after="0" w:line="240" w:lineRule="auto"/>
      </w:pPr>
      <w:r>
        <w:separator/>
      </w:r>
    </w:p>
  </w:endnote>
  <w:endnote w:type="continuationSeparator" w:id="0">
    <w:p w14:paraId="12EAE074" w14:textId="77777777" w:rsidR="0077435F" w:rsidRDefault="0077435F" w:rsidP="003F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305614"/>
      <w:docPartObj>
        <w:docPartGallery w:val="Page Numbers (Bottom of Page)"/>
        <w:docPartUnique/>
      </w:docPartObj>
    </w:sdtPr>
    <w:sdtEndPr/>
    <w:sdtContent>
      <w:p w14:paraId="1832F493" w14:textId="2A4ABD57" w:rsidR="003F55CC" w:rsidRDefault="00BA1881">
        <w:pPr>
          <w:pStyle w:val="Stopka"/>
          <w:jc w:val="right"/>
        </w:pPr>
        <w:r>
          <w:t>Str.</w:t>
        </w:r>
        <w:r w:rsidR="002A543C">
          <w:t xml:space="preserve"> </w:t>
        </w:r>
        <w:r w:rsidR="00A41E41">
          <w:fldChar w:fldCharType="begin"/>
        </w:r>
        <w:r w:rsidR="008F12DF">
          <w:instrText xml:space="preserve"> PAGE   \* MERGEFORMAT </w:instrText>
        </w:r>
        <w:r w:rsidR="00A41E41">
          <w:fldChar w:fldCharType="separate"/>
        </w:r>
        <w:r w:rsidR="00C3071B">
          <w:rPr>
            <w:noProof/>
          </w:rPr>
          <w:t>2</w:t>
        </w:r>
        <w:r w:rsidR="00A41E41">
          <w:rPr>
            <w:noProof/>
          </w:rPr>
          <w:fldChar w:fldCharType="end"/>
        </w:r>
        <w:r>
          <w:rPr>
            <w:noProof/>
          </w:rPr>
          <w:t xml:space="preserve"> z </w:t>
        </w:r>
        <w:r w:rsidR="00B47A1B">
          <w:rPr>
            <w:noProof/>
          </w:rPr>
          <w:t>5</w:t>
        </w:r>
      </w:p>
    </w:sdtContent>
  </w:sdt>
  <w:p w14:paraId="75DD67A4" w14:textId="77777777" w:rsidR="003F55CC" w:rsidRDefault="003F55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72E6B" w14:textId="77777777" w:rsidR="0077435F" w:rsidRDefault="0077435F" w:rsidP="003F55CC">
      <w:pPr>
        <w:spacing w:after="0" w:line="240" w:lineRule="auto"/>
      </w:pPr>
      <w:r>
        <w:separator/>
      </w:r>
    </w:p>
  </w:footnote>
  <w:footnote w:type="continuationSeparator" w:id="0">
    <w:p w14:paraId="27907832" w14:textId="77777777" w:rsidR="0077435F" w:rsidRDefault="0077435F" w:rsidP="003F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02C53" w14:textId="7D29E640" w:rsidR="003838C6" w:rsidRPr="0017429B" w:rsidRDefault="003838C6" w:rsidP="003838C6">
    <w:pPr>
      <w:pStyle w:val="Nagwek"/>
      <w:jc w:val="right"/>
      <w:rPr>
        <w:i/>
        <w:sz w:val="20"/>
        <w:szCs w:val="20"/>
      </w:rPr>
    </w:pPr>
    <w:r w:rsidRPr="00154B32">
      <w:rPr>
        <w:i/>
        <w:sz w:val="20"/>
        <w:szCs w:val="20"/>
      </w:rPr>
      <w:t xml:space="preserve">Załącznik </w:t>
    </w:r>
    <w:r w:rsidR="00154B32" w:rsidRPr="00154B32">
      <w:rPr>
        <w:i/>
        <w:sz w:val="20"/>
        <w:szCs w:val="20"/>
      </w:rPr>
      <w:t xml:space="preserve">nr 1 </w:t>
    </w:r>
    <w:r w:rsidRPr="00154B32">
      <w:rPr>
        <w:i/>
        <w:sz w:val="20"/>
        <w:szCs w:val="20"/>
      </w:rPr>
      <w:t xml:space="preserve">do </w:t>
    </w:r>
    <w:r w:rsidRPr="0017429B">
      <w:rPr>
        <w:i/>
        <w:sz w:val="20"/>
        <w:szCs w:val="20"/>
      </w:rPr>
      <w:t xml:space="preserve">Zarządzenia nr </w:t>
    </w:r>
    <w:r w:rsidR="007B7F90">
      <w:rPr>
        <w:i/>
        <w:sz w:val="20"/>
        <w:szCs w:val="20"/>
      </w:rPr>
      <w:t>21</w:t>
    </w:r>
    <w:r w:rsidRPr="0017429B">
      <w:rPr>
        <w:i/>
        <w:sz w:val="20"/>
        <w:szCs w:val="20"/>
      </w:rPr>
      <w:t>/202</w:t>
    </w:r>
    <w:r w:rsidR="007B7F90">
      <w:rPr>
        <w:i/>
        <w:sz w:val="20"/>
        <w:szCs w:val="20"/>
      </w:rPr>
      <w:t>6</w:t>
    </w:r>
    <w:r w:rsidRPr="0017429B">
      <w:rPr>
        <w:i/>
        <w:sz w:val="20"/>
        <w:szCs w:val="20"/>
      </w:rPr>
      <w:t xml:space="preserve"> </w:t>
    </w:r>
    <w:r w:rsidRPr="0017429B">
      <w:rPr>
        <w:i/>
        <w:sz w:val="20"/>
        <w:szCs w:val="20"/>
        <w:shd w:val="clear" w:color="auto" w:fill="FFFFFF" w:themeFill="background1"/>
      </w:rPr>
      <w:t>Dyrektora</w:t>
    </w:r>
    <w:r w:rsidRPr="0017429B">
      <w:rPr>
        <w:i/>
        <w:sz w:val="20"/>
        <w:szCs w:val="20"/>
      </w:rPr>
      <w:t xml:space="preserve"> IMDiK PAN</w:t>
    </w:r>
  </w:p>
  <w:p w14:paraId="361168C2" w14:textId="66BC2AD7" w:rsidR="003838C6" w:rsidRPr="00154B32" w:rsidRDefault="003838C6" w:rsidP="003838C6">
    <w:pPr>
      <w:pStyle w:val="Nagwek"/>
      <w:jc w:val="right"/>
      <w:rPr>
        <w:i/>
        <w:sz w:val="20"/>
        <w:szCs w:val="20"/>
      </w:rPr>
    </w:pPr>
    <w:r w:rsidRPr="0017429B">
      <w:rPr>
        <w:i/>
        <w:sz w:val="20"/>
        <w:szCs w:val="20"/>
      </w:rPr>
      <w:t xml:space="preserve">z dnia </w:t>
    </w:r>
    <w:r w:rsidR="0017429B" w:rsidRPr="0017429B">
      <w:rPr>
        <w:i/>
        <w:sz w:val="20"/>
        <w:szCs w:val="20"/>
      </w:rPr>
      <w:t>10.07.2026</w:t>
    </w:r>
    <w:r w:rsidR="00A62782" w:rsidRPr="0017429B">
      <w:rPr>
        <w:i/>
        <w:sz w:val="20"/>
        <w:szCs w:val="20"/>
      </w:rPr>
      <w:t xml:space="preserve"> r</w:t>
    </w:r>
    <w:r w:rsidRPr="0017429B">
      <w:rPr>
        <w:i/>
        <w:sz w:val="20"/>
        <w:szCs w:val="20"/>
      </w:rPr>
      <w:t>.</w:t>
    </w:r>
    <w:r w:rsidRPr="00154B32">
      <w:rPr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4EDB"/>
    <w:multiLevelType w:val="hybridMultilevel"/>
    <w:tmpl w:val="FDEA9A56"/>
    <w:lvl w:ilvl="0" w:tplc="72D49D6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6B056F"/>
    <w:multiLevelType w:val="hybridMultilevel"/>
    <w:tmpl w:val="4D541D1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64398E"/>
    <w:multiLevelType w:val="multilevel"/>
    <w:tmpl w:val="7762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10FC0"/>
    <w:multiLevelType w:val="hybridMultilevel"/>
    <w:tmpl w:val="C1C6617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80C4477"/>
    <w:multiLevelType w:val="hybridMultilevel"/>
    <w:tmpl w:val="B8508C3A"/>
    <w:lvl w:ilvl="0" w:tplc="72D49D6E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1B62372D"/>
    <w:multiLevelType w:val="multilevel"/>
    <w:tmpl w:val="0062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211E1"/>
    <w:multiLevelType w:val="hybridMultilevel"/>
    <w:tmpl w:val="E56C1E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2479F3"/>
    <w:multiLevelType w:val="hybridMultilevel"/>
    <w:tmpl w:val="5D526BAA"/>
    <w:lvl w:ilvl="0" w:tplc="B428D5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56AA0"/>
    <w:multiLevelType w:val="hybridMultilevel"/>
    <w:tmpl w:val="09AECCB4"/>
    <w:lvl w:ilvl="0" w:tplc="BD76D120">
      <w:start w:val="1"/>
      <w:numFmt w:val="decimal"/>
      <w:lvlText w:val="%1.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29666BF9"/>
    <w:multiLevelType w:val="hybridMultilevel"/>
    <w:tmpl w:val="02D4C1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C44A06"/>
    <w:multiLevelType w:val="hybridMultilevel"/>
    <w:tmpl w:val="199008D4"/>
    <w:lvl w:ilvl="0" w:tplc="2F24E26C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1023D6"/>
    <w:multiLevelType w:val="hybridMultilevel"/>
    <w:tmpl w:val="249CCA14"/>
    <w:lvl w:ilvl="0" w:tplc="1336827A">
      <w:start w:val="1"/>
      <w:numFmt w:val="lowerLetter"/>
      <w:lvlText w:val="%1)"/>
      <w:lvlJc w:val="left"/>
      <w:pPr>
        <w:ind w:left="1211" w:hanging="360"/>
      </w:pPr>
      <w:rPr>
        <w:rFonts w:ascii="Arial" w:eastAsia="Arial Unicode MS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BE6A1D"/>
    <w:multiLevelType w:val="hybridMultilevel"/>
    <w:tmpl w:val="DC46FE12"/>
    <w:lvl w:ilvl="0" w:tplc="257EC4A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503A29"/>
    <w:multiLevelType w:val="hybridMultilevel"/>
    <w:tmpl w:val="9A68FF54"/>
    <w:lvl w:ilvl="0" w:tplc="3AE6F4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7224AA6"/>
    <w:multiLevelType w:val="hybridMultilevel"/>
    <w:tmpl w:val="6C76704E"/>
    <w:lvl w:ilvl="0" w:tplc="CC8CB9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94718BD"/>
    <w:multiLevelType w:val="hybridMultilevel"/>
    <w:tmpl w:val="C9B0F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92C43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F3F0A"/>
    <w:multiLevelType w:val="hybridMultilevel"/>
    <w:tmpl w:val="F61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35E9D"/>
    <w:multiLevelType w:val="hybridMultilevel"/>
    <w:tmpl w:val="AE4ABBF4"/>
    <w:lvl w:ilvl="0" w:tplc="0EDEC29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70BA4"/>
    <w:multiLevelType w:val="hybridMultilevel"/>
    <w:tmpl w:val="3F483728"/>
    <w:lvl w:ilvl="0" w:tplc="CFEE9158">
      <w:start w:val="1"/>
      <w:numFmt w:val="decimal"/>
      <w:lvlText w:val="%1."/>
      <w:lvlJc w:val="left"/>
      <w:pPr>
        <w:ind w:left="862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612752B7"/>
    <w:multiLevelType w:val="hybridMultilevel"/>
    <w:tmpl w:val="3B242ED0"/>
    <w:lvl w:ilvl="0" w:tplc="5892626E">
      <w:start w:val="1"/>
      <w:numFmt w:val="decimal"/>
      <w:lvlText w:val="%1."/>
      <w:lvlJc w:val="left"/>
      <w:pPr>
        <w:ind w:left="1003" w:hanging="360"/>
      </w:pPr>
      <w:rPr>
        <w:rFonts w:asciiTheme="minorHAnsi" w:eastAsia="Arial Unicode MS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62C57190"/>
    <w:multiLevelType w:val="hybridMultilevel"/>
    <w:tmpl w:val="F168C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078F8"/>
    <w:multiLevelType w:val="hybridMultilevel"/>
    <w:tmpl w:val="367ED8AC"/>
    <w:lvl w:ilvl="0" w:tplc="CBE22E9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40076"/>
    <w:multiLevelType w:val="hybridMultilevel"/>
    <w:tmpl w:val="A3A203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75A10CA"/>
    <w:multiLevelType w:val="hybridMultilevel"/>
    <w:tmpl w:val="0E3ED500"/>
    <w:lvl w:ilvl="0" w:tplc="2F24E26C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B3567DC"/>
    <w:multiLevelType w:val="hybridMultilevel"/>
    <w:tmpl w:val="F7A2B708"/>
    <w:lvl w:ilvl="0" w:tplc="2F4000A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DF27C97"/>
    <w:multiLevelType w:val="hybridMultilevel"/>
    <w:tmpl w:val="FEF0D384"/>
    <w:lvl w:ilvl="0" w:tplc="0415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7E8E5500"/>
    <w:multiLevelType w:val="hybridMultilevel"/>
    <w:tmpl w:val="16AE8E6A"/>
    <w:lvl w:ilvl="0" w:tplc="CF50A4F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8"/>
  </w:num>
  <w:num w:numId="3">
    <w:abstractNumId w:val="19"/>
  </w:num>
  <w:num w:numId="4">
    <w:abstractNumId w:val="14"/>
  </w:num>
  <w:num w:numId="5">
    <w:abstractNumId w:val="0"/>
  </w:num>
  <w:num w:numId="6">
    <w:abstractNumId w:val="18"/>
  </w:num>
  <w:num w:numId="7">
    <w:abstractNumId w:val="13"/>
  </w:num>
  <w:num w:numId="8">
    <w:abstractNumId w:val="11"/>
  </w:num>
  <w:num w:numId="9">
    <w:abstractNumId w:val="20"/>
  </w:num>
  <w:num w:numId="10">
    <w:abstractNumId w:val="21"/>
  </w:num>
  <w:num w:numId="11">
    <w:abstractNumId w:val="7"/>
  </w:num>
  <w:num w:numId="12">
    <w:abstractNumId w:val="16"/>
  </w:num>
  <w:num w:numId="13">
    <w:abstractNumId w:val="15"/>
  </w:num>
  <w:num w:numId="14">
    <w:abstractNumId w:val="22"/>
  </w:num>
  <w:num w:numId="15">
    <w:abstractNumId w:val="26"/>
  </w:num>
  <w:num w:numId="16">
    <w:abstractNumId w:val="9"/>
  </w:num>
  <w:num w:numId="17">
    <w:abstractNumId w:val="12"/>
  </w:num>
  <w:num w:numId="18">
    <w:abstractNumId w:val="25"/>
  </w:num>
  <w:num w:numId="19">
    <w:abstractNumId w:val="1"/>
  </w:num>
  <w:num w:numId="20">
    <w:abstractNumId w:val="24"/>
  </w:num>
  <w:num w:numId="21">
    <w:abstractNumId w:val="3"/>
  </w:num>
  <w:num w:numId="22">
    <w:abstractNumId w:val="4"/>
  </w:num>
  <w:num w:numId="23">
    <w:abstractNumId w:val="23"/>
  </w:num>
  <w:num w:numId="24">
    <w:abstractNumId w:val="2"/>
  </w:num>
  <w:num w:numId="25">
    <w:abstractNumId w:val="5"/>
  </w:num>
  <w:num w:numId="26">
    <w:abstractNumId w:val="10"/>
  </w:num>
  <w:num w:numId="2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1NrewsDA1MzI0MzJQ0lEKTi0uzszPAykwMq4FAIlNSkYtAAAA"/>
  </w:docVars>
  <w:rsids>
    <w:rsidRoot w:val="00665CBD"/>
    <w:rsid w:val="000016BA"/>
    <w:rsid w:val="00007B43"/>
    <w:rsid w:val="00010A74"/>
    <w:rsid w:val="00015F3E"/>
    <w:rsid w:val="00021010"/>
    <w:rsid w:val="0003024A"/>
    <w:rsid w:val="00041501"/>
    <w:rsid w:val="00051B06"/>
    <w:rsid w:val="00065FA8"/>
    <w:rsid w:val="000665F0"/>
    <w:rsid w:val="0006698E"/>
    <w:rsid w:val="00067A23"/>
    <w:rsid w:val="00080456"/>
    <w:rsid w:val="00092833"/>
    <w:rsid w:val="000A2EF5"/>
    <w:rsid w:val="000A5665"/>
    <w:rsid w:val="000D100B"/>
    <w:rsid w:val="000D2C82"/>
    <w:rsid w:val="001036DE"/>
    <w:rsid w:val="00121CDA"/>
    <w:rsid w:val="001304F4"/>
    <w:rsid w:val="00131A2F"/>
    <w:rsid w:val="00140565"/>
    <w:rsid w:val="001454AA"/>
    <w:rsid w:val="00154B32"/>
    <w:rsid w:val="00165B2C"/>
    <w:rsid w:val="0017429B"/>
    <w:rsid w:val="00182833"/>
    <w:rsid w:val="001934EB"/>
    <w:rsid w:val="001B489E"/>
    <w:rsid w:val="001B6988"/>
    <w:rsid w:val="001E68DE"/>
    <w:rsid w:val="001F0DC0"/>
    <w:rsid w:val="001F29F0"/>
    <w:rsid w:val="001F382E"/>
    <w:rsid w:val="001F5B62"/>
    <w:rsid w:val="0021449B"/>
    <w:rsid w:val="00214A4B"/>
    <w:rsid w:val="00230980"/>
    <w:rsid w:val="0023783B"/>
    <w:rsid w:val="0024300A"/>
    <w:rsid w:val="002442BF"/>
    <w:rsid w:val="002466E8"/>
    <w:rsid w:val="00250DAF"/>
    <w:rsid w:val="0026600A"/>
    <w:rsid w:val="00271B1C"/>
    <w:rsid w:val="00273803"/>
    <w:rsid w:val="00285685"/>
    <w:rsid w:val="0029712E"/>
    <w:rsid w:val="002A543C"/>
    <w:rsid w:val="002B11CD"/>
    <w:rsid w:val="002B382A"/>
    <w:rsid w:val="002B38CE"/>
    <w:rsid w:val="002C1014"/>
    <w:rsid w:val="002C56D9"/>
    <w:rsid w:val="002D0731"/>
    <w:rsid w:val="002D2650"/>
    <w:rsid w:val="002D64D8"/>
    <w:rsid w:val="002D7634"/>
    <w:rsid w:val="002F7D6B"/>
    <w:rsid w:val="00303326"/>
    <w:rsid w:val="00312862"/>
    <w:rsid w:val="00317D04"/>
    <w:rsid w:val="00333CB1"/>
    <w:rsid w:val="00335F65"/>
    <w:rsid w:val="00335FBA"/>
    <w:rsid w:val="003512B8"/>
    <w:rsid w:val="00351747"/>
    <w:rsid w:val="003720EC"/>
    <w:rsid w:val="0037634B"/>
    <w:rsid w:val="003838C6"/>
    <w:rsid w:val="0039345C"/>
    <w:rsid w:val="00396CE2"/>
    <w:rsid w:val="00397AE3"/>
    <w:rsid w:val="003B0A2D"/>
    <w:rsid w:val="003B0B74"/>
    <w:rsid w:val="003C75F8"/>
    <w:rsid w:val="003D2487"/>
    <w:rsid w:val="003D37AF"/>
    <w:rsid w:val="003D58FB"/>
    <w:rsid w:val="003D68FE"/>
    <w:rsid w:val="003D7863"/>
    <w:rsid w:val="003F309A"/>
    <w:rsid w:val="003F55CC"/>
    <w:rsid w:val="003F78C3"/>
    <w:rsid w:val="00421247"/>
    <w:rsid w:val="00421C68"/>
    <w:rsid w:val="00425D22"/>
    <w:rsid w:val="0042761B"/>
    <w:rsid w:val="00427E0F"/>
    <w:rsid w:val="0043094B"/>
    <w:rsid w:val="00433316"/>
    <w:rsid w:val="00436547"/>
    <w:rsid w:val="004522BE"/>
    <w:rsid w:val="00453DB6"/>
    <w:rsid w:val="00465323"/>
    <w:rsid w:val="00466D12"/>
    <w:rsid w:val="0047626B"/>
    <w:rsid w:val="004762FE"/>
    <w:rsid w:val="00483966"/>
    <w:rsid w:val="00493C4D"/>
    <w:rsid w:val="004A1BFF"/>
    <w:rsid w:val="004A4A9A"/>
    <w:rsid w:val="004B0D16"/>
    <w:rsid w:val="004D221E"/>
    <w:rsid w:val="004D6626"/>
    <w:rsid w:val="004E09D7"/>
    <w:rsid w:val="004F5E0D"/>
    <w:rsid w:val="004F7B07"/>
    <w:rsid w:val="00504523"/>
    <w:rsid w:val="00506C53"/>
    <w:rsid w:val="005238A3"/>
    <w:rsid w:val="00543C48"/>
    <w:rsid w:val="00545A7F"/>
    <w:rsid w:val="00551269"/>
    <w:rsid w:val="00551699"/>
    <w:rsid w:val="00561289"/>
    <w:rsid w:val="0056238D"/>
    <w:rsid w:val="0056539A"/>
    <w:rsid w:val="00570B03"/>
    <w:rsid w:val="00571BEF"/>
    <w:rsid w:val="00572120"/>
    <w:rsid w:val="00574354"/>
    <w:rsid w:val="0059147A"/>
    <w:rsid w:val="005A47F5"/>
    <w:rsid w:val="005A49EA"/>
    <w:rsid w:val="005B4539"/>
    <w:rsid w:val="005B5B0D"/>
    <w:rsid w:val="005C5FCE"/>
    <w:rsid w:val="005E1890"/>
    <w:rsid w:val="005F7EEA"/>
    <w:rsid w:val="0062230B"/>
    <w:rsid w:val="00630037"/>
    <w:rsid w:val="00653A2F"/>
    <w:rsid w:val="00662F7B"/>
    <w:rsid w:val="00665CBD"/>
    <w:rsid w:val="00674683"/>
    <w:rsid w:val="0068215E"/>
    <w:rsid w:val="0068598D"/>
    <w:rsid w:val="00690D85"/>
    <w:rsid w:val="00691C39"/>
    <w:rsid w:val="0069355A"/>
    <w:rsid w:val="0069490E"/>
    <w:rsid w:val="006A15F9"/>
    <w:rsid w:val="006A5F6F"/>
    <w:rsid w:val="006B2239"/>
    <w:rsid w:val="006C07DA"/>
    <w:rsid w:val="006C2993"/>
    <w:rsid w:val="006C7719"/>
    <w:rsid w:val="006D470F"/>
    <w:rsid w:val="006D7525"/>
    <w:rsid w:val="006E721C"/>
    <w:rsid w:val="006F033D"/>
    <w:rsid w:val="006F31D3"/>
    <w:rsid w:val="007118AA"/>
    <w:rsid w:val="00712873"/>
    <w:rsid w:val="007150B1"/>
    <w:rsid w:val="007335A2"/>
    <w:rsid w:val="0074309A"/>
    <w:rsid w:val="0077435F"/>
    <w:rsid w:val="00783E53"/>
    <w:rsid w:val="00792EF2"/>
    <w:rsid w:val="007A4820"/>
    <w:rsid w:val="007A64B3"/>
    <w:rsid w:val="007B1A03"/>
    <w:rsid w:val="007B7F90"/>
    <w:rsid w:val="007C0A2C"/>
    <w:rsid w:val="007C14B8"/>
    <w:rsid w:val="007D6C40"/>
    <w:rsid w:val="007E0793"/>
    <w:rsid w:val="007F2392"/>
    <w:rsid w:val="007F2699"/>
    <w:rsid w:val="00803D57"/>
    <w:rsid w:val="00823CC4"/>
    <w:rsid w:val="00831402"/>
    <w:rsid w:val="00842F6A"/>
    <w:rsid w:val="00846540"/>
    <w:rsid w:val="00850E54"/>
    <w:rsid w:val="00854E55"/>
    <w:rsid w:val="00862857"/>
    <w:rsid w:val="00867577"/>
    <w:rsid w:val="00871FA5"/>
    <w:rsid w:val="00875A0A"/>
    <w:rsid w:val="008A7CD8"/>
    <w:rsid w:val="008B2C45"/>
    <w:rsid w:val="008B40AD"/>
    <w:rsid w:val="008B64BB"/>
    <w:rsid w:val="008B7511"/>
    <w:rsid w:val="008D2774"/>
    <w:rsid w:val="008D7FDD"/>
    <w:rsid w:val="008F12DF"/>
    <w:rsid w:val="008F631B"/>
    <w:rsid w:val="009111DB"/>
    <w:rsid w:val="009172F8"/>
    <w:rsid w:val="009254DB"/>
    <w:rsid w:val="00932AA0"/>
    <w:rsid w:val="00945086"/>
    <w:rsid w:val="00951DC7"/>
    <w:rsid w:val="00952ADF"/>
    <w:rsid w:val="00962FDA"/>
    <w:rsid w:val="0096442E"/>
    <w:rsid w:val="009675E9"/>
    <w:rsid w:val="00984B9D"/>
    <w:rsid w:val="009A6D71"/>
    <w:rsid w:val="009C5323"/>
    <w:rsid w:val="009C5E23"/>
    <w:rsid w:val="009D2A1E"/>
    <w:rsid w:val="009E2063"/>
    <w:rsid w:val="009E4A99"/>
    <w:rsid w:val="009E562F"/>
    <w:rsid w:val="009F0494"/>
    <w:rsid w:val="009F26BE"/>
    <w:rsid w:val="009F37C9"/>
    <w:rsid w:val="00A07564"/>
    <w:rsid w:val="00A079C1"/>
    <w:rsid w:val="00A13EA1"/>
    <w:rsid w:val="00A22E9B"/>
    <w:rsid w:val="00A23C80"/>
    <w:rsid w:val="00A243B6"/>
    <w:rsid w:val="00A340B5"/>
    <w:rsid w:val="00A35EF4"/>
    <w:rsid w:val="00A365A2"/>
    <w:rsid w:val="00A36B45"/>
    <w:rsid w:val="00A41E41"/>
    <w:rsid w:val="00A47B0F"/>
    <w:rsid w:val="00A5295F"/>
    <w:rsid w:val="00A62782"/>
    <w:rsid w:val="00A72E0D"/>
    <w:rsid w:val="00A86482"/>
    <w:rsid w:val="00A9273F"/>
    <w:rsid w:val="00AB6B15"/>
    <w:rsid w:val="00AC4297"/>
    <w:rsid w:val="00AD4323"/>
    <w:rsid w:val="00AE7B2E"/>
    <w:rsid w:val="00AF37BC"/>
    <w:rsid w:val="00AF4FBA"/>
    <w:rsid w:val="00AF7954"/>
    <w:rsid w:val="00B01A09"/>
    <w:rsid w:val="00B06DA0"/>
    <w:rsid w:val="00B13817"/>
    <w:rsid w:val="00B23B94"/>
    <w:rsid w:val="00B25A95"/>
    <w:rsid w:val="00B276F3"/>
    <w:rsid w:val="00B36E8A"/>
    <w:rsid w:val="00B47A1B"/>
    <w:rsid w:val="00B61C60"/>
    <w:rsid w:val="00B63B3A"/>
    <w:rsid w:val="00B80C44"/>
    <w:rsid w:val="00B82994"/>
    <w:rsid w:val="00B87433"/>
    <w:rsid w:val="00B918BF"/>
    <w:rsid w:val="00BA0642"/>
    <w:rsid w:val="00BA1881"/>
    <w:rsid w:val="00BB0F38"/>
    <w:rsid w:val="00BC070A"/>
    <w:rsid w:val="00BC319C"/>
    <w:rsid w:val="00BD296A"/>
    <w:rsid w:val="00BD6FEB"/>
    <w:rsid w:val="00BF1C3C"/>
    <w:rsid w:val="00BF2F85"/>
    <w:rsid w:val="00C03E30"/>
    <w:rsid w:val="00C10B71"/>
    <w:rsid w:val="00C1295A"/>
    <w:rsid w:val="00C20344"/>
    <w:rsid w:val="00C3071B"/>
    <w:rsid w:val="00C35D07"/>
    <w:rsid w:val="00C43A28"/>
    <w:rsid w:val="00C46A59"/>
    <w:rsid w:val="00C46DE8"/>
    <w:rsid w:val="00C650E8"/>
    <w:rsid w:val="00C8076F"/>
    <w:rsid w:val="00C853C3"/>
    <w:rsid w:val="00C9098B"/>
    <w:rsid w:val="00CA0A4A"/>
    <w:rsid w:val="00CA180C"/>
    <w:rsid w:val="00CA3C3B"/>
    <w:rsid w:val="00CB0DE8"/>
    <w:rsid w:val="00CB165B"/>
    <w:rsid w:val="00CC25B4"/>
    <w:rsid w:val="00CC60E3"/>
    <w:rsid w:val="00CC7409"/>
    <w:rsid w:val="00CD7133"/>
    <w:rsid w:val="00CE0F95"/>
    <w:rsid w:val="00CE55B5"/>
    <w:rsid w:val="00CF27FE"/>
    <w:rsid w:val="00CF3C2F"/>
    <w:rsid w:val="00CF77C8"/>
    <w:rsid w:val="00D01EC7"/>
    <w:rsid w:val="00D02EF1"/>
    <w:rsid w:val="00D13F44"/>
    <w:rsid w:val="00D14C5D"/>
    <w:rsid w:val="00D21E5C"/>
    <w:rsid w:val="00D25D4B"/>
    <w:rsid w:val="00D442CC"/>
    <w:rsid w:val="00D465FB"/>
    <w:rsid w:val="00D51940"/>
    <w:rsid w:val="00D877EB"/>
    <w:rsid w:val="00D90707"/>
    <w:rsid w:val="00D926D1"/>
    <w:rsid w:val="00D932E3"/>
    <w:rsid w:val="00D9422F"/>
    <w:rsid w:val="00D96457"/>
    <w:rsid w:val="00DA3D36"/>
    <w:rsid w:val="00DA4C1A"/>
    <w:rsid w:val="00DB2452"/>
    <w:rsid w:val="00DC35AA"/>
    <w:rsid w:val="00DE1A6D"/>
    <w:rsid w:val="00DE3E11"/>
    <w:rsid w:val="00DE4663"/>
    <w:rsid w:val="00DE6FC1"/>
    <w:rsid w:val="00DF1B10"/>
    <w:rsid w:val="00E3020A"/>
    <w:rsid w:val="00E6691C"/>
    <w:rsid w:val="00E706F7"/>
    <w:rsid w:val="00E74D78"/>
    <w:rsid w:val="00E80ACC"/>
    <w:rsid w:val="00E8236F"/>
    <w:rsid w:val="00EA6D63"/>
    <w:rsid w:val="00EB1324"/>
    <w:rsid w:val="00EC2305"/>
    <w:rsid w:val="00EE0F08"/>
    <w:rsid w:val="00EF14B5"/>
    <w:rsid w:val="00EF4031"/>
    <w:rsid w:val="00EF7443"/>
    <w:rsid w:val="00F024A3"/>
    <w:rsid w:val="00F06514"/>
    <w:rsid w:val="00F20240"/>
    <w:rsid w:val="00F21F49"/>
    <w:rsid w:val="00F27526"/>
    <w:rsid w:val="00F36D85"/>
    <w:rsid w:val="00F3710E"/>
    <w:rsid w:val="00F50712"/>
    <w:rsid w:val="00F51492"/>
    <w:rsid w:val="00F51796"/>
    <w:rsid w:val="00F56765"/>
    <w:rsid w:val="00F56A8F"/>
    <w:rsid w:val="00F72B78"/>
    <w:rsid w:val="00F77D92"/>
    <w:rsid w:val="00F86511"/>
    <w:rsid w:val="00F8676B"/>
    <w:rsid w:val="00F913F6"/>
    <w:rsid w:val="00F9389F"/>
    <w:rsid w:val="00F96853"/>
    <w:rsid w:val="00FA34DD"/>
    <w:rsid w:val="00FA4922"/>
    <w:rsid w:val="00FA520C"/>
    <w:rsid w:val="00FB09D9"/>
    <w:rsid w:val="00FB114A"/>
    <w:rsid w:val="00FB35E4"/>
    <w:rsid w:val="00FB694B"/>
    <w:rsid w:val="00FC7F1B"/>
    <w:rsid w:val="00FD2D22"/>
    <w:rsid w:val="00FE07E3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E2B43"/>
  <w15:docId w15:val="{69178C4E-C2A7-43E9-AE1A-564D07CA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74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1A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5E2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5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65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5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5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5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5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5CC"/>
  </w:style>
  <w:style w:type="paragraph" w:styleId="Stopka">
    <w:name w:val="footer"/>
    <w:basedOn w:val="Normalny"/>
    <w:link w:val="StopkaZnak"/>
    <w:uiPriority w:val="99"/>
    <w:unhideWhenUsed/>
    <w:rsid w:val="003F5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5CC"/>
  </w:style>
  <w:style w:type="paragraph" w:styleId="Poprawka">
    <w:name w:val="Revision"/>
    <w:hidden/>
    <w:uiPriority w:val="99"/>
    <w:semiHidden/>
    <w:rsid w:val="009111DB"/>
    <w:pPr>
      <w:spacing w:after="0" w:line="240" w:lineRule="auto"/>
    </w:pPr>
  </w:style>
  <w:style w:type="character" w:customStyle="1" w:styleId="rnc2gd">
    <w:name w:val="rnc2gd"/>
    <w:basedOn w:val="Domylnaczcionkaakapitu"/>
    <w:rsid w:val="00C46A59"/>
  </w:style>
  <w:style w:type="character" w:styleId="Nierozpoznanawzmianka">
    <w:name w:val="Unresolved Mention"/>
    <w:basedOn w:val="Domylnaczcionkaakapitu"/>
    <w:uiPriority w:val="99"/>
    <w:semiHidden/>
    <w:unhideWhenUsed/>
    <w:rsid w:val="00EF1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29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10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1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4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x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c7a6c1-13d4-4ed5-bb47-3ff2db6cad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09950A6D51142BAA3B3594C4F6D6F" ma:contentTypeVersion="14" ma:contentTypeDescription="Utwórz nowy dokument." ma:contentTypeScope="" ma:versionID="a0d78853cda91a9d8b4978dd4b17a0f8">
  <xsd:schema xmlns:xsd="http://www.w3.org/2001/XMLSchema" xmlns:xs="http://www.w3.org/2001/XMLSchema" xmlns:p="http://schemas.microsoft.com/office/2006/metadata/properties" xmlns:ns3="e3c7a6c1-13d4-4ed5-bb47-3ff2db6cad8e" xmlns:ns4="35e3fa00-b968-462d-bf0f-fbd2bd0fa428" targetNamespace="http://schemas.microsoft.com/office/2006/metadata/properties" ma:root="true" ma:fieldsID="e4f59b59e970eb4af9795477639dba6e" ns3:_="" ns4:_="">
    <xsd:import namespace="e3c7a6c1-13d4-4ed5-bb47-3ff2db6cad8e"/>
    <xsd:import namespace="35e3fa00-b968-462d-bf0f-fbd2bd0fa4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7a6c1-13d4-4ed5-bb47-3ff2db6ca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3fa00-b968-462d-bf0f-fbd2bd0fa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1460D-06E3-4DDB-BC03-20F233F27A66}">
  <ds:schemaRefs>
    <ds:schemaRef ds:uri="http://schemas.microsoft.com/office/2006/metadata/properties"/>
    <ds:schemaRef ds:uri="http://schemas.microsoft.com/office/infopath/2007/PartnerControls"/>
    <ds:schemaRef ds:uri="e3c7a6c1-13d4-4ed5-bb47-3ff2db6cad8e"/>
  </ds:schemaRefs>
</ds:datastoreItem>
</file>

<file path=customXml/itemProps2.xml><?xml version="1.0" encoding="utf-8"?>
<ds:datastoreItem xmlns:ds="http://schemas.openxmlformats.org/officeDocument/2006/customXml" ds:itemID="{4A6EA209-6781-471E-8E7C-35AC0545B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7a6c1-13d4-4ed5-bb47-3ff2db6cad8e"/>
    <ds:schemaRef ds:uri="35e3fa00-b968-462d-bf0f-fbd2bd0fa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14CDC-BDB9-48D2-A68D-EA5F86E10B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C0D7B7-07BC-4200-B00F-DCF06796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Katarzyna Okrąglińska-Młotek</cp:lastModifiedBy>
  <cp:revision>4</cp:revision>
  <cp:lastPrinted>2022-04-28T11:43:00Z</cp:lastPrinted>
  <dcterms:created xsi:type="dcterms:W3CDTF">2026-07-10T15:08:00Z</dcterms:created>
  <dcterms:modified xsi:type="dcterms:W3CDTF">2026-07-10T15:18:00Z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0x01010037309950A6D51142BAA3B3594C4F6D6F</vt:lpwstr>
  </property>
</Properties>
</file>