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6767" w14:textId="77777777" w:rsidR="00AD1446" w:rsidRDefault="00000000">
      <w:pPr>
        <w:pStyle w:val="Nagwek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0" w:name="_tj9a5aieoxo" w:colFirst="0" w:colLast="0"/>
      <w:bookmarkEnd w:id="0"/>
      <w:r>
        <w:rPr>
          <w:b/>
          <w:bCs/>
          <w:sz w:val="34"/>
          <w:szCs w:val="34"/>
        </w:rPr>
        <w:t>OGŁOSZENIE O NABORZE WNIOSKÓW – ŚCIEŻKA A (KONKURS OTWARTY)</w:t>
      </w:r>
    </w:p>
    <w:p w14:paraId="309BAA71" w14:textId="02EA6943" w:rsidR="00AD1446" w:rsidRDefault="00000000">
      <w:pPr>
        <w:spacing w:before="240" w:after="240"/>
        <w:jc w:val="both"/>
      </w:pPr>
      <w:r>
        <w:rPr>
          <w:b/>
          <w:bCs/>
        </w:rPr>
        <w:t>Science4Business – Nauka dla Biznesu (FENG)</w:t>
      </w:r>
      <w:r>
        <w:t xml:space="preserve"> | </w:t>
      </w:r>
      <w:r>
        <w:rPr>
          <w:b/>
          <w:bCs/>
        </w:rPr>
        <w:t>Zadanie nr 1: „Inkubator Rozwoju”</w:t>
      </w:r>
      <w:r>
        <w:rPr>
          <w:b/>
          <w:bCs/>
        </w:rPr>
        <w:br/>
        <w:t xml:space="preserve">Konsorcjum </w:t>
      </w:r>
      <w:proofErr w:type="spellStart"/>
      <w:r>
        <w:rPr>
          <w:b/>
          <w:bCs/>
        </w:rPr>
        <w:t>Impact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BioMed</w:t>
      </w:r>
      <w:proofErr w:type="spellEnd"/>
      <w:r>
        <w:rPr>
          <w:b/>
          <w:bCs/>
        </w:rPr>
        <w:t>:</w:t>
      </w:r>
      <w:r>
        <w:t xml:space="preserve"> STARTOVA UMK sp. z o.o. (Lider), Instytut Genetyki Człowieka PAN, Instytut Medycyny Doświadczalnej i Klinicznej PAN, Instytut Immunologii </w:t>
      </w:r>
      <w:r w:rsidR="0019497F">
        <w:br/>
      </w:r>
      <w:r>
        <w:t>i Terapii Doświadczalnej PAN.</w:t>
      </w:r>
    </w:p>
    <w:p w14:paraId="5EE68A97" w14:textId="77777777" w:rsidR="00AD1446" w:rsidRDefault="00000000">
      <w:pPr>
        <w:spacing w:before="240" w:after="240"/>
        <w:jc w:val="both"/>
      </w:pPr>
      <w:r>
        <w:t xml:space="preserve">Konsorcjum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ogłasza nabór Wniosków projektowych w ramach ścieżki A (konkurs otwarty) </w:t>
      </w:r>
      <w:r>
        <w:rPr>
          <w:b/>
          <w:bCs/>
        </w:rPr>
        <w:t>na dofinansowanie prac przedwdrożeniowych</w:t>
      </w:r>
      <w:r>
        <w:t xml:space="preserve"> (</w:t>
      </w:r>
      <w:proofErr w:type="spellStart"/>
      <w:r>
        <w:t>Minigrantów</w:t>
      </w:r>
      <w:proofErr w:type="spellEnd"/>
      <w:r>
        <w:t>) ukierunkowanych na podniesienie gotowości technologicznej i/lub biznesowej wyników badań naukowych i prac B+R, z perspektywą komercjalizacji.</w:t>
      </w:r>
    </w:p>
    <w:p w14:paraId="4D5F9F04" w14:textId="75D4EBE1" w:rsidR="00AD1446" w:rsidRDefault="00000000">
      <w:pPr>
        <w:spacing w:before="240" w:after="240"/>
        <w:jc w:val="both"/>
      </w:pPr>
      <w:r>
        <w:t xml:space="preserve">Nabór prowadzony jest zgodnie z Regulaminem ramowym naboru, selekcji, realizacji </w:t>
      </w:r>
      <w:r w:rsidR="0019497F">
        <w:br/>
      </w:r>
      <w:r>
        <w:t xml:space="preserve">i rozliczania prac przedwdrożeniowych w Zadaniu „Inkubator Rozwoju” projektu „Science4Business – Nauka dla Biznesu” (FENG) – Konsorcjum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>.</w:t>
      </w:r>
    </w:p>
    <w:p w14:paraId="68644653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8onf1m741bcx" w:colFirst="0" w:colLast="0"/>
      <w:bookmarkEnd w:id="1"/>
      <w:r>
        <w:rPr>
          <w:b/>
          <w:bCs/>
          <w:color w:val="000000"/>
          <w:sz w:val="26"/>
          <w:szCs w:val="26"/>
        </w:rPr>
        <w:t>1) Harmonogram naboru</w:t>
      </w:r>
    </w:p>
    <w:p w14:paraId="69EAD13D" w14:textId="19BE2934" w:rsidR="00AD1446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1</w:t>
      </w:r>
      <w:r w:rsidR="0019497F">
        <w:rPr>
          <w:b/>
          <w:bCs/>
        </w:rPr>
        <w:t>2</w:t>
      </w:r>
      <w:r>
        <w:rPr>
          <w:b/>
          <w:bCs/>
        </w:rPr>
        <w:t>.02.</w:t>
      </w:r>
      <w:r>
        <w:t xml:space="preserve"> – publikacja ogłoszenia naboru</w:t>
      </w:r>
    </w:p>
    <w:p w14:paraId="706A115C" w14:textId="304C425F" w:rsidR="00AD1446" w:rsidRDefault="00000000">
      <w:pPr>
        <w:numPr>
          <w:ilvl w:val="0"/>
          <w:numId w:val="2"/>
        </w:numPr>
      </w:pPr>
      <w:r>
        <w:rPr>
          <w:b/>
          <w:bCs/>
        </w:rPr>
        <w:t>2</w:t>
      </w:r>
      <w:r w:rsidR="0019497F">
        <w:rPr>
          <w:b/>
          <w:bCs/>
        </w:rPr>
        <w:t>6</w:t>
      </w:r>
      <w:r>
        <w:rPr>
          <w:b/>
          <w:bCs/>
        </w:rPr>
        <w:t>.02.</w:t>
      </w:r>
      <w:r>
        <w:t xml:space="preserve"> – </w:t>
      </w:r>
      <w:r>
        <w:rPr>
          <w:b/>
          <w:bCs/>
        </w:rPr>
        <w:t>otwarcie naboru</w:t>
      </w:r>
      <w:r>
        <w:t xml:space="preserve"> (start przyjmowania Wniosków)</w:t>
      </w:r>
    </w:p>
    <w:p w14:paraId="3028EE75" w14:textId="77777777" w:rsidR="00AD1446" w:rsidRDefault="00000000">
      <w:pPr>
        <w:numPr>
          <w:ilvl w:val="0"/>
          <w:numId w:val="2"/>
        </w:numPr>
      </w:pPr>
      <w:r>
        <w:rPr>
          <w:b/>
          <w:bCs/>
        </w:rPr>
        <w:t>04.03.</w:t>
      </w:r>
      <w:r>
        <w:t xml:space="preserve"> – </w:t>
      </w:r>
      <w:proofErr w:type="spellStart"/>
      <w:r>
        <w:t>webinar</w:t>
      </w:r>
      <w:proofErr w:type="spellEnd"/>
      <w:r>
        <w:t xml:space="preserve"> informacyjny</w:t>
      </w:r>
    </w:p>
    <w:p w14:paraId="2D50D80B" w14:textId="77777777" w:rsidR="00AD1446" w:rsidRDefault="00000000">
      <w:pPr>
        <w:numPr>
          <w:ilvl w:val="0"/>
          <w:numId w:val="2"/>
        </w:numPr>
      </w:pPr>
      <w:r>
        <w:rPr>
          <w:b/>
          <w:bCs/>
        </w:rPr>
        <w:t>02.04.</w:t>
      </w:r>
      <w:r>
        <w:t xml:space="preserve"> – </w:t>
      </w:r>
      <w:r>
        <w:rPr>
          <w:b/>
          <w:bCs/>
        </w:rPr>
        <w:t>zamknięcie naboru</w:t>
      </w:r>
      <w:r>
        <w:t xml:space="preserve"> (decyduje data wpływu Wniosku)</w:t>
      </w:r>
    </w:p>
    <w:p w14:paraId="117CFA29" w14:textId="77777777" w:rsidR="00AD1446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30.04.</w:t>
      </w:r>
      <w:r>
        <w:t xml:space="preserve"> – ogłoszenie wyników</w:t>
      </w:r>
    </w:p>
    <w:p w14:paraId="0295BA69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fdpzxxxybmfq" w:colFirst="0" w:colLast="0"/>
      <w:bookmarkEnd w:id="2"/>
      <w:r>
        <w:rPr>
          <w:b/>
          <w:bCs/>
          <w:color w:val="000000"/>
          <w:sz w:val="26"/>
          <w:szCs w:val="26"/>
        </w:rPr>
        <w:t>2) Pula środków</w:t>
      </w:r>
    </w:p>
    <w:p w14:paraId="451CF482" w14:textId="77777777" w:rsidR="00AD1446" w:rsidRDefault="00000000">
      <w:pPr>
        <w:numPr>
          <w:ilvl w:val="0"/>
          <w:numId w:val="4"/>
        </w:numPr>
        <w:spacing w:before="240"/>
      </w:pPr>
      <w:r>
        <w:rPr>
          <w:b/>
          <w:bCs/>
        </w:rPr>
        <w:t>Łączna pula środków dostępna w naborze:</w:t>
      </w:r>
      <w:r>
        <w:t xml:space="preserve"> 5 721 855,00 zł</w:t>
      </w:r>
    </w:p>
    <w:p w14:paraId="02DCF912" w14:textId="046A1974" w:rsidR="00AD1446" w:rsidRDefault="00000000">
      <w:pPr>
        <w:numPr>
          <w:ilvl w:val="0"/>
          <w:numId w:val="4"/>
        </w:numPr>
      </w:pPr>
      <w:r>
        <w:rPr>
          <w:b/>
          <w:bCs/>
        </w:rPr>
        <w:t>Maksymalna wartość dofinansowania na jeden Wniosek (</w:t>
      </w:r>
      <w:proofErr w:type="spellStart"/>
      <w:r>
        <w:rPr>
          <w:b/>
          <w:bCs/>
        </w:rPr>
        <w:t>Minigrant</w:t>
      </w:r>
      <w:proofErr w:type="spellEnd"/>
      <w:r>
        <w:rPr>
          <w:b/>
          <w:bCs/>
        </w:rPr>
        <w:t xml:space="preserve">) </w:t>
      </w:r>
      <w:r w:rsidR="0019497F">
        <w:rPr>
          <w:b/>
          <w:bCs/>
        </w:rPr>
        <w:br/>
      </w:r>
      <w:r>
        <w:t>z zastrzeżeniem limitów i zasad kwalifikowalności wynikających z dokumentacji projektowej oraz Regulaminów Szczegółowych Konsorcjantów)</w:t>
      </w:r>
      <w:r>
        <w:rPr>
          <w:b/>
          <w:bCs/>
        </w:rPr>
        <w:t>:</w:t>
      </w:r>
      <w:r>
        <w:t xml:space="preserve"> </w:t>
      </w:r>
    </w:p>
    <w:p w14:paraId="724BE9D9" w14:textId="77777777" w:rsidR="00AD1446" w:rsidRDefault="00000000">
      <w:pPr>
        <w:numPr>
          <w:ilvl w:val="0"/>
          <w:numId w:val="6"/>
        </w:numPr>
      </w:pPr>
      <w:r>
        <w:t>dla STARTOVA UMK Sp. z o.o. - 222 500,00 zł</w:t>
      </w:r>
    </w:p>
    <w:p w14:paraId="65572085" w14:textId="77777777" w:rsidR="00AD1446" w:rsidRDefault="00000000">
      <w:pPr>
        <w:numPr>
          <w:ilvl w:val="0"/>
          <w:numId w:val="6"/>
        </w:numPr>
      </w:pPr>
      <w:r>
        <w:t>dla IGC PAN - 300 000,00 zł</w:t>
      </w:r>
    </w:p>
    <w:p w14:paraId="5A877471" w14:textId="77777777" w:rsidR="00AD1446" w:rsidRDefault="00000000">
      <w:pPr>
        <w:numPr>
          <w:ilvl w:val="0"/>
          <w:numId w:val="6"/>
        </w:numPr>
      </w:pPr>
      <w:r>
        <w:t xml:space="preserve">dla </w:t>
      </w:r>
      <w:proofErr w:type="spellStart"/>
      <w:r>
        <w:t>IMDiK</w:t>
      </w:r>
      <w:proofErr w:type="spellEnd"/>
      <w:r>
        <w:t xml:space="preserve"> PAN - 400 000,00 zł</w:t>
      </w:r>
    </w:p>
    <w:p w14:paraId="198B02FF" w14:textId="77777777" w:rsidR="00AD1446" w:rsidRDefault="00000000">
      <w:pPr>
        <w:numPr>
          <w:ilvl w:val="0"/>
          <w:numId w:val="6"/>
        </w:numPr>
        <w:spacing w:after="240"/>
      </w:pPr>
      <w:r>
        <w:t>dla IITD PAN - 400 000 zł</w:t>
      </w:r>
    </w:p>
    <w:p w14:paraId="04FEB25A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sifryus9xmy" w:colFirst="0" w:colLast="0"/>
      <w:bookmarkEnd w:id="3"/>
      <w:r>
        <w:rPr>
          <w:b/>
          <w:bCs/>
          <w:color w:val="000000"/>
          <w:sz w:val="26"/>
          <w:szCs w:val="26"/>
        </w:rPr>
        <w:t>3) Tematyka i zakres</w:t>
      </w:r>
    </w:p>
    <w:p w14:paraId="3A0CE5A3" w14:textId="77777777" w:rsidR="00AD1446" w:rsidRDefault="00000000">
      <w:pPr>
        <w:spacing w:before="240" w:after="240"/>
      </w:pPr>
      <w:r>
        <w:t xml:space="preserve">Nabór obejmuje projekty z obszaru </w:t>
      </w:r>
      <w:proofErr w:type="spellStart"/>
      <w:r>
        <w:t>bio-med</w:t>
      </w:r>
      <w:proofErr w:type="spellEnd"/>
      <w:r>
        <w:t xml:space="preserve"> oraz dziedzin pokrewnych, w szczególności rozwiązania wpisujące się w KIS:</w:t>
      </w:r>
    </w:p>
    <w:p w14:paraId="1BD267DF" w14:textId="77777777" w:rsidR="00AD1446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KIS 1 – Zdrowe społeczeństwo</w:t>
      </w:r>
      <w:r>
        <w:t>,</w:t>
      </w:r>
    </w:p>
    <w:p w14:paraId="71E79EB0" w14:textId="77777777" w:rsidR="00AD1446" w:rsidRDefault="00000000">
      <w:pPr>
        <w:numPr>
          <w:ilvl w:val="0"/>
          <w:numId w:val="1"/>
        </w:numPr>
      </w:pPr>
      <w:r>
        <w:rPr>
          <w:b/>
          <w:bCs/>
        </w:rPr>
        <w:t>KIS 2 – Nowoczesne rolnictwo, leśnictwo i żywność</w:t>
      </w:r>
      <w:r>
        <w:t>,</w:t>
      </w:r>
    </w:p>
    <w:p w14:paraId="5DBFCD7B" w14:textId="77777777" w:rsidR="00AD1446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KIS 3 – Zrównoważone (</w:t>
      </w:r>
      <w:proofErr w:type="spellStart"/>
      <w:r>
        <w:rPr>
          <w:b/>
          <w:bCs/>
        </w:rPr>
        <w:t>bio</w:t>
      </w:r>
      <w:proofErr w:type="spellEnd"/>
      <w:r>
        <w:rPr>
          <w:b/>
          <w:bCs/>
        </w:rPr>
        <w:t>)produkty, (</w:t>
      </w:r>
      <w:proofErr w:type="spellStart"/>
      <w:r>
        <w:rPr>
          <w:b/>
          <w:bCs/>
        </w:rPr>
        <w:t>bio</w:t>
      </w:r>
      <w:proofErr w:type="spellEnd"/>
      <w:r>
        <w:rPr>
          <w:b/>
          <w:bCs/>
        </w:rPr>
        <w:t>)procesy i środowisko</w:t>
      </w:r>
    </w:p>
    <w:p w14:paraId="223AD827" w14:textId="77777777" w:rsidR="00AD1446" w:rsidRDefault="00000000">
      <w:pPr>
        <w:spacing w:before="240" w:after="240"/>
      </w:pPr>
      <w:r>
        <w:rPr>
          <w:b/>
          <w:bCs/>
        </w:rPr>
        <w:lastRenderedPageBreak/>
        <w:t>Wymagany etap gotowości do prac przedwdrożeniowych:</w:t>
      </w:r>
      <w:r>
        <w:t xml:space="preserve"> co najmniej wstępnie potwierdzona wykonalność (min. TRL 3).</w:t>
      </w:r>
    </w:p>
    <w:p w14:paraId="46831C4C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31pnatiewuq" w:colFirst="0" w:colLast="0"/>
      <w:bookmarkEnd w:id="4"/>
      <w:r>
        <w:rPr>
          <w:b/>
          <w:bCs/>
          <w:color w:val="000000"/>
          <w:sz w:val="26"/>
          <w:szCs w:val="26"/>
        </w:rPr>
        <w:t>4) Kto może złożyć Wniosek</w:t>
      </w:r>
    </w:p>
    <w:p w14:paraId="2EE15811" w14:textId="77777777" w:rsidR="00AD1446" w:rsidRDefault="00000000">
      <w:pPr>
        <w:spacing w:before="240" w:after="240"/>
      </w:pPr>
      <w:r>
        <w:t>Wnioskodawcą może być twórca/współtwórca wyników lub zespół badawczy, przy spełnieniu kluczowych warunków:</w:t>
      </w:r>
    </w:p>
    <w:p w14:paraId="15FC5075" w14:textId="77777777" w:rsidR="00AD1446" w:rsidRDefault="00000000">
      <w:pPr>
        <w:numPr>
          <w:ilvl w:val="0"/>
          <w:numId w:val="7"/>
        </w:numPr>
        <w:spacing w:before="240"/>
      </w:pPr>
      <w:r>
        <w:t xml:space="preserve">w zespole jest osoba pełniąca rolę </w:t>
      </w:r>
      <w:r>
        <w:rPr>
          <w:b/>
          <w:bCs/>
        </w:rPr>
        <w:t>Głównego Wykonawcy</w:t>
      </w:r>
      <w:r>
        <w:t>, spełniająca kryterium zatrudnienia w jednostce uprawnionej (Konsorcjant / uczelnia macierzysta Konsorcjanta – zgodnie z zasadami naboru),</w:t>
      </w:r>
    </w:p>
    <w:p w14:paraId="0BA74889" w14:textId="77777777" w:rsidR="00AD1446" w:rsidRDefault="00000000">
      <w:pPr>
        <w:numPr>
          <w:ilvl w:val="0"/>
          <w:numId w:val="7"/>
        </w:numPr>
      </w:pPr>
      <w:r>
        <w:t xml:space="preserve">Wnioskodawca posiada </w:t>
      </w:r>
      <w:r>
        <w:rPr>
          <w:b/>
          <w:bCs/>
        </w:rPr>
        <w:t>uregulowany status praw do zgłaszanego rozwiązania</w:t>
      </w:r>
      <w:r>
        <w:t xml:space="preserve"> oraz wymagane zgody/oświadczenia,</w:t>
      </w:r>
    </w:p>
    <w:p w14:paraId="2B9673CE" w14:textId="77777777" w:rsidR="00AD1446" w:rsidRDefault="00000000">
      <w:pPr>
        <w:numPr>
          <w:ilvl w:val="0"/>
          <w:numId w:val="7"/>
        </w:numPr>
        <w:spacing w:after="240"/>
      </w:pPr>
      <w:r>
        <w:t xml:space="preserve">brak </w:t>
      </w:r>
      <w:r>
        <w:rPr>
          <w:b/>
          <w:bCs/>
        </w:rPr>
        <w:t>podwójnego finansowania</w:t>
      </w:r>
      <w:r>
        <w:t xml:space="preserve"> tych samych zadań.</w:t>
      </w:r>
    </w:p>
    <w:p w14:paraId="45E57CFA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2eq9pl30fhzd" w:colFirst="0" w:colLast="0"/>
      <w:bookmarkEnd w:id="5"/>
      <w:r>
        <w:rPr>
          <w:b/>
          <w:bCs/>
          <w:color w:val="000000"/>
          <w:sz w:val="26"/>
          <w:szCs w:val="26"/>
        </w:rPr>
        <w:t>5) Wykaz dokumentów wymaganych od Wnioskodawców</w:t>
      </w:r>
    </w:p>
    <w:p w14:paraId="0FF8662E" w14:textId="77777777" w:rsidR="00AD1446" w:rsidRDefault="00000000">
      <w:pPr>
        <w:spacing w:before="240" w:after="240"/>
      </w:pPr>
      <w:r>
        <w:t>Wniosek należy przygotować na obowiązującym formularzu i złożyć kompletny zestaw dokumentów w wersji elektronicznej, obejmujący co najmniej:</w:t>
      </w:r>
    </w:p>
    <w:p w14:paraId="4774A0A4" w14:textId="77777777" w:rsidR="00AD1446" w:rsidRDefault="00000000">
      <w:pPr>
        <w:numPr>
          <w:ilvl w:val="0"/>
          <w:numId w:val="8"/>
        </w:numPr>
        <w:spacing w:before="240"/>
      </w:pPr>
      <w:r>
        <w:rPr>
          <w:b/>
          <w:bCs/>
        </w:rPr>
        <w:t>Formularz Wniosku projektowego</w:t>
      </w:r>
      <w:r>
        <w:t xml:space="preserve"> (załącznik nr 1 do Regulaminu Ramowego),</w:t>
      </w:r>
    </w:p>
    <w:p w14:paraId="60439AAE" w14:textId="77777777" w:rsidR="00AD1446" w:rsidRDefault="00000000">
      <w:pPr>
        <w:numPr>
          <w:ilvl w:val="0"/>
          <w:numId w:val="8"/>
        </w:numPr>
      </w:pPr>
      <w:r>
        <w:rPr>
          <w:b/>
          <w:bCs/>
        </w:rPr>
        <w:t>Oświadczenia Wnioskodawcy</w:t>
      </w:r>
      <w:r>
        <w:t xml:space="preserve"> (załącznik nr 5 do Regulaminu Ramowego),</w:t>
      </w:r>
    </w:p>
    <w:p w14:paraId="1C91DCA8" w14:textId="77777777" w:rsidR="00AD1446" w:rsidRDefault="00000000">
      <w:pPr>
        <w:numPr>
          <w:ilvl w:val="0"/>
          <w:numId w:val="8"/>
        </w:numPr>
      </w:pPr>
      <w:r>
        <w:rPr>
          <w:b/>
          <w:bCs/>
        </w:rPr>
        <w:t>Oświadczenie dot. statusu praw własności intelektualnej</w:t>
      </w:r>
      <w:r>
        <w:t xml:space="preserve"> (załącznik nr 11 do Regulaminu Ramowego),</w:t>
      </w:r>
    </w:p>
    <w:p w14:paraId="22CACB89" w14:textId="77777777" w:rsidR="00AD1446" w:rsidRDefault="00000000">
      <w:pPr>
        <w:numPr>
          <w:ilvl w:val="0"/>
          <w:numId w:val="8"/>
        </w:numPr>
        <w:spacing w:after="240"/>
      </w:pPr>
      <w:r>
        <w:t xml:space="preserve">(opcjonalnie) </w:t>
      </w:r>
      <w:r>
        <w:rPr>
          <w:b/>
          <w:bCs/>
        </w:rPr>
        <w:t>List intencyjny</w:t>
      </w:r>
      <w:r>
        <w:t xml:space="preserve"> od przedsiębiorstwa/interesariusza oraz materiały uzupełniające, wzmacniające aplikację.</w:t>
      </w:r>
    </w:p>
    <w:p w14:paraId="58EF0A94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s8g6tlgs7oa1" w:colFirst="0" w:colLast="0"/>
      <w:bookmarkEnd w:id="6"/>
      <w:r>
        <w:rPr>
          <w:b/>
          <w:bCs/>
          <w:color w:val="000000"/>
          <w:sz w:val="26"/>
          <w:szCs w:val="26"/>
        </w:rPr>
        <w:t>6) Sposób i miejsce składania Wniosków</w:t>
      </w:r>
    </w:p>
    <w:p w14:paraId="6575B85D" w14:textId="77777777" w:rsidR="00AD1446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Forma:</w:t>
      </w:r>
      <w:r>
        <w:t xml:space="preserve"> elektronicznie</w:t>
      </w:r>
    </w:p>
    <w:p w14:paraId="702EB780" w14:textId="77777777" w:rsidR="00AD1446" w:rsidRDefault="00000000">
      <w:pPr>
        <w:numPr>
          <w:ilvl w:val="0"/>
          <w:numId w:val="3"/>
        </w:numPr>
      </w:pPr>
      <w:r>
        <w:rPr>
          <w:b/>
          <w:bCs/>
        </w:rPr>
        <w:t>Miejsce złożenia:</w:t>
      </w:r>
      <w:r>
        <w:t xml:space="preserve"> przesłanie kompletu dokumentów na adres e-mail: </w:t>
      </w:r>
      <w:r>
        <w:rPr>
          <w:b/>
          <w:bCs/>
        </w:rPr>
        <w:t>s4b@impactbiomed.pl</w:t>
      </w:r>
    </w:p>
    <w:p w14:paraId="4B42A309" w14:textId="77777777" w:rsidR="00AD1446" w:rsidRDefault="00000000">
      <w:pPr>
        <w:numPr>
          <w:ilvl w:val="0"/>
          <w:numId w:val="3"/>
        </w:numPr>
      </w:pPr>
      <w:r>
        <w:t xml:space="preserve">W temacie wiadomości rekomenduje się wpisać: </w:t>
      </w:r>
      <w:r>
        <w:rPr>
          <w:b/>
          <w:bCs/>
        </w:rPr>
        <w:t>„Nabór – ścieżka A – [tytuł projektu]”</w:t>
      </w:r>
      <w:r>
        <w:t>.</w:t>
      </w:r>
    </w:p>
    <w:p w14:paraId="56755BB9" w14:textId="77777777" w:rsidR="00AD1446" w:rsidRDefault="00000000">
      <w:pPr>
        <w:numPr>
          <w:ilvl w:val="0"/>
          <w:numId w:val="3"/>
        </w:numPr>
        <w:spacing w:after="240"/>
      </w:pPr>
      <w:r>
        <w:t>Wnioski złożone po terminie zamknięcia naboru nie będą rozpatrywane.</w:t>
      </w:r>
    </w:p>
    <w:p w14:paraId="6F4C9EAC" w14:textId="77777777" w:rsidR="00AD1446" w:rsidRDefault="00000000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t4s9zj3qsju1" w:colFirst="0" w:colLast="0"/>
      <w:bookmarkEnd w:id="7"/>
      <w:r>
        <w:rPr>
          <w:b/>
          <w:bCs/>
          <w:color w:val="000000"/>
          <w:sz w:val="26"/>
          <w:szCs w:val="26"/>
        </w:rPr>
        <w:t>7) Kontakt i udzielanie informacji (brokerzy / koordynacja)</w:t>
      </w:r>
    </w:p>
    <w:p w14:paraId="69701DD9" w14:textId="77777777" w:rsidR="00AD1446" w:rsidRDefault="00000000">
      <w:pPr>
        <w:spacing w:before="240" w:after="240"/>
      </w:pPr>
      <w:r>
        <w:t xml:space="preserve">Pytania dotyczące naboru (w tym formalne i organizacyjne) prosimy kierować na adres: </w:t>
      </w:r>
      <w:r>
        <w:rPr>
          <w:b/>
          <w:bCs/>
        </w:rPr>
        <w:t>s4b@impactbiomed.pl</w:t>
      </w:r>
      <w:r>
        <w:t>.</w:t>
      </w:r>
      <w:r>
        <w:br/>
        <w:t>Informacje o osobach udzielających wsparcia u poszczególnych Konsorcjantów (brokerzy technologii / koordynatorzy):</w:t>
      </w:r>
    </w:p>
    <w:p w14:paraId="0D36074B" w14:textId="77777777" w:rsidR="00AD1446" w:rsidRDefault="00000000">
      <w:pPr>
        <w:spacing w:before="240" w:after="240"/>
      </w:pPr>
      <w:r w:rsidRPr="0019497F">
        <w:rPr>
          <w:b/>
          <w:bCs/>
        </w:rPr>
        <w:t>STARTOVA UMK Sp. z o.o.</w:t>
      </w:r>
      <w:r>
        <w:t xml:space="preserve"> - s4b@startova.pl</w:t>
      </w:r>
    </w:p>
    <w:p w14:paraId="6CC28C94" w14:textId="77777777" w:rsidR="00AD1446" w:rsidRDefault="00000000">
      <w:pPr>
        <w:spacing w:before="240" w:after="240"/>
      </w:pPr>
      <w:r>
        <w:lastRenderedPageBreak/>
        <w:br/>
        <w:t>Weronika Maćkiewicz</w:t>
      </w:r>
      <w:r>
        <w:br/>
        <w:t xml:space="preserve">Paweł </w:t>
      </w:r>
      <w:proofErr w:type="spellStart"/>
      <w:r>
        <w:t>Surgiel</w:t>
      </w:r>
      <w:proofErr w:type="spellEnd"/>
    </w:p>
    <w:p w14:paraId="7E97FCC7" w14:textId="77777777" w:rsidR="00AD1446" w:rsidRDefault="00000000">
      <w:pPr>
        <w:spacing w:before="240" w:after="240"/>
      </w:pPr>
      <w:r w:rsidRPr="0019497F">
        <w:rPr>
          <w:b/>
          <w:bCs/>
        </w:rPr>
        <w:t>IGC PAN</w:t>
      </w:r>
      <w:r>
        <w:t xml:space="preserve"> -  grantoffice@igcz.poznan.pl</w:t>
      </w:r>
    </w:p>
    <w:p w14:paraId="27C9579B" w14:textId="77777777" w:rsidR="00AD1446" w:rsidRDefault="00000000">
      <w:pPr>
        <w:spacing w:before="240" w:after="240"/>
      </w:pPr>
      <w:proofErr w:type="spellStart"/>
      <w:r w:rsidRPr="0019497F">
        <w:rPr>
          <w:b/>
          <w:bCs/>
        </w:rPr>
        <w:t>IMDiK</w:t>
      </w:r>
      <w:proofErr w:type="spellEnd"/>
      <w:r w:rsidRPr="0019497F">
        <w:rPr>
          <w:b/>
          <w:bCs/>
        </w:rPr>
        <w:t xml:space="preserve"> PAN</w:t>
      </w:r>
      <w:r>
        <w:t xml:space="preserve"> -  </w:t>
      </w:r>
    </w:p>
    <w:p w14:paraId="72328BC7" w14:textId="77777777" w:rsidR="00AD1446" w:rsidRDefault="00000000">
      <w:pPr>
        <w:spacing w:before="240" w:after="240"/>
      </w:pPr>
      <w:r>
        <w:t>Beata Kroczek bkroczek@imdik.pan.pl</w:t>
      </w:r>
    </w:p>
    <w:p w14:paraId="18295385" w14:textId="77777777" w:rsidR="00AD1446" w:rsidRDefault="00000000">
      <w:pPr>
        <w:spacing w:before="240" w:after="240"/>
      </w:pPr>
      <w:r>
        <w:t>Lena Siecińska lsiecinska@imdik.pan.pl</w:t>
      </w:r>
    </w:p>
    <w:p w14:paraId="0475E378" w14:textId="77777777" w:rsidR="00AD1446" w:rsidRDefault="00000000">
      <w:pPr>
        <w:spacing w:before="240" w:after="240"/>
      </w:pPr>
      <w:r w:rsidRPr="0019497F">
        <w:rPr>
          <w:b/>
          <w:bCs/>
        </w:rPr>
        <w:t>IITD PAN</w:t>
      </w:r>
      <w:r>
        <w:t xml:space="preserve"> -  </w:t>
      </w:r>
    </w:p>
    <w:p w14:paraId="39A43761" w14:textId="77777777" w:rsidR="00AD1446" w:rsidRDefault="00000000">
      <w:pPr>
        <w:spacing w:before="240" w:after="240"/>
      </w:pPr>
      <w:r>
        <w:t xml:space="preserve">Jarosław Ciekot </w:t>
      </w:r>
      <w:hyperlink r:id="rId7">
        <w:r w:rsidRPr="0019497F">
          <w:rPr>
            <w:color w:val="000000" w:themeColor="text1"/>
          </w:rPr>
          <w:t>jaroslaw.ciekot@hirszfeld.pl</w:t>
        </w:r>
      </w:hyperlink>
    </w:p>
    <w:p w14:paraId="6BED5456" w14:textId="77777777" w:rsidR="00AD1446" w:rsidRDefault="00000000">
      <w:pPr>
        <w:spacing w:before="240" w:after="240"/>
      </w:pPr>
      <w:r>
        <w:t>Agnieszka Wilczyńska agnieszka.wilczynska@hirszfeld.pl</w:t>
      </w:r>
    </w:p>
    <w:p w14:paraId="66D268CA" w14:textId="77777777" w:rsidR="00AD1446" w:rsidRDefault="00AD1446">
      <w:pPr>
        <w:spacing w:before="240" w:after="240"/>
      </w:pPr>
    </w:p>
    <w:p w14:paraId="310AF7A2" w14:textId="77777777" w:rsidR="00AD1446" w:rsidRDefault="00000000">
      <w:pPr>
        <w:pStyle w:val="Nagwek3"/>
        <w:keepNext w:val="0"/>
        <w:keepLines w:val="0"/>
        <w:spacing w:before="280"/>
        <w:jc w:val="both"/>
        <w:rPr>
          <w:b/>
          <w:bCs/>
          <w:sz w:val="34"/>
          <w:szCs w:val="34"/>
        </w:rPr>
      </w:pPr>
      <w:bookmarkStart w:id="8" w:name="_yijkfkc667we" w:colFirst="0" w:colLast="0"/>
      <w:bookmarkEnd w:id="8"/>
      <w:r>
        <w:rPr>
          <w:b/>
          <w:bCs/>
          <w:color w:val="000000"/>
          <w:sz w:val="26"/>
          <w:szCs w:val="26"/>
        </w:rPr>
        <w:t>8) Ochrona danych osobowych - informacje dla Wnioskodawców</w:t>
      </w:r>
    </w:p>
    <w:p w14:paraId="0CCACB0F" w14:textId="77777777" w:rsidR="00AD1446" w:rsidRDefault="00000000">
      <w:pPr>
        <w:spacing w:before="240" w:after="240"/>
        <w:jc w:val="both"/>
      </w:pPr>
      <w:r>
        <w:t xml:space="preserve">Dane osobowe mogą być przetwarzane wyłącznie w celu realizacji projektu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/ Science4Business oraz na zasadach opisanych w dokumentacji projektowej.</w:t>
      </w:r>
    </w:p>
    <w:p w14:paraId="5ADCC3AF" w14:textId="329C0F63" w:rsidR="00AD1446" w:rsidRDefault="00000000" w:rsidP="0019497F">
      <w:pPr>
        <w:numPr>
          <w:ilvl w:val="0"/>
          <w:numId w:val="5"/>
        </w:numPr>
        <w:spacing w:before="240"/>
        <w:jc w:val="both"/>
      </w:pPr>
      <w:r>
        <w:rPr>
          <w:b/>
          <w:bCs/>
        </w:rPr>
        <w:t>STARTOVA UMK sp. z o.o.</w:t>
      </w:r>
      <w:r w:rsidRPr="0019497F">
        <w:rPr>
          <w:b/>
          <w:bCs/>
        </w:rPr>
        <w:br/>
      </w:r>
      <w:r>
        <w:t xml:space="preserve">Dane osobowe mogą być przetwarzane przez STARTOVA UMK sp. z o.o. z siedzibą w Toruniu. STARTOVA UMK wyznaczyła inspektora ochrony danych, z którym można się kontaktować pisząc na adres siedziby Spółki lub adres e-mail: </w:t>
      </w:r>
      <w:r w:rsidRPr="0019497F">
        <w:rPr>
          <w:i/>
          <w:iCs/>
        </w:rPr>
        <w:t>kontakt@startova.pl</w:t>
      </w:r>
      <w:r>
        <w:t xml:space="preserve">. Dane osobowe mogą być przetwarzane wyłącznie w celu realizacji projektu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oraz na zasadach opisanych w dokumentacji projektowej.</w:t>
      </w:r>
    </w:p>
    <w:p w14:paraId="624BE41E" w14:textId="77777777" w:rsidR="00AD1446" w:rsidRDefault="00000000">
      <w:pPr>
        <w:numPr>
          <w:ilvl w:val="0"/>
          <w:numId w:val="5"/>
        </w:numPr>
        <w:jc w:val="both"/>
      </w:pPr>
      <w:r>
        <w:rPr>
          <w:b/>
          <w:bCs/>
        </w:rPr>
        <w:t>Instytut Genetyki Człowieka PAN (IGC PAN)</w:t>
      </w:r>
      <w:r>
        <w:rPr>
          <w:b/>
          <w:bCs/>
        </w:rPr>
        <w:br/>
      </w:r>
      <w:r>
        <w:t xml:space="preserve">Dane osobowe mogą być przetwarzane przez Instytut Genetyki Człowieka Polskiej Akademii Nauk. Instytut wyznaczył inspektora ochrony danych, z którym można się kontaktować pisząc na adres Instytutu lub adres e-mail: </w:t>
      </w:r>
      <w:r w:rsidRPr="0019497F">
        <w:rPr>
          <w:i/>
          <w:iCs/>
        </w:rPr>
        <w:t>iod@igcz.poznan.pl</w:t>
      </w:r>
      <w:r>
        <w:t xml:space="preserve"> Dane osobowe mogą być przetwarzane wyłącznie w celu realizacji projektu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oraz na zasadach opisanych w dokumentacji projektowej.</w:t>
      </w:r>
    </w:p>
    <w:p w14:paraId="147B410C" w14:textId="77777777" w:rsidR="00AD1446" w:rsidRDefault="00000000">
      <w:pPr>
        <w:numPr>
          <w:ilvl w:val="0"/>
          <w:numId w:val="5"/>
        </w:numPr>
        <w:jc w:val="both"/>
      </w:pPr>
      <w:r>
        <w:rPr>
          <w:b/>
          <w:bCs/>
        </w:rPr>
        <w:t>Instytut Medycyny Doświadczalnej i Klinicznej im. M. Mossakowskiego PAN (</w:t>
      </w:r>
      <w:proofErr w:type="spellStart"/>
      <w:r>
        <w:rPr>
          <w:b/>
          <w:bCs/>
        </w:rPr>
        <w:t>IMDiK</w:t>
      </w:r>
      <w:proofErr w:type="spellEnd"/>
      <w:r>
        <w:rPr>
          <w:b/>
          <w:bCs/>
        </w:rPr>
        <w:t xml:space="preserve"> PAN)</w:t>
      </w:r>
      <w:r>
        <w:rPr>
          <w:b/>
          <w:bCs/>
        </w:rPr>
        <w:br/>
      </w:r>
      <w:r>
        <w:t xml:space="preserve">Dane osobowe mogą być przetwarzane przez Instytut Medycyny Doświadczalnej i Klinicznej im. M. Mossakowskiego PAN, 02-106 Warszawa, ul. A. Pawińskiego 5. Instytut wyznaczył inspektora ochrony danych, z którym można się kontaktować pisząc na adres Instytutu lub adres e-mail: </w:t>
      </w:r>
      <w:r w:rsidRPr="0019497F">
        <w:rPr>
          <w:i/>
          <w:iCs/>
        </w:rPr>
        <w:t>daneosobowe@imdik.pan.pl</w:t>
      </w:r>
      <w:r>
        <w:t xml:space="preserve">. Dane osobowe mogą być przetwarzane wyłącznie w celu realizacji projektu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oraz na zasadach opisanych w dokumentacji projektowej.</w:t>
      </w:r>
    </w:p>
    <w:p w14:paraId="577B1D49" w14:textId="2CA5300D" w:rsidR="00AD1446" w:rsidRDefault="00000000">
      <w:pPr>
        <w:numPr>
          <w:ilvl w:val="0"/>
          <w:numId w:val="5"/>
        </w:numPr>
        <w:spacing w:after="240"/>
        <w:jc w:val="both"/>
      </w:pPr>
      <w:r>
        <w:rPr>
          <w:b/>
          <w:bCs/>
        </w:rPr>
        <w:t>Instytut Immunologii i Terapii Doświadczalnej im. Ludwika Hirszfelda PAN (IITD PAN)</w:t>
      </w:r>
      <w:r>
        <w:rPr>
          <w:b/>
          <w:bCs/>
        </w:rPr>
        <w:br/>
      </w:r>
      <w:r>
        <w:t xml:space="preserve">Dane osobowe mogą być przetwarzane przez Instytut Immunologii i Terapii </w:t>
      </w:r>
      <w:r>
        <w:lastRenderedPageBreak/>
        <w:t>Doświadczalnej im. Ludwika Hirszfelda Polskiej Akademii Nauk. Instytut wyznaczył inspektora ochrony danych, z którym można się kontaktować pisząc na adres Instytutu lub adres e-mail:</w:t>
      </w:r>
      <w:r w:rsidR="0019497F">
        <w:t xml:space="preserve"> </w:t>
      </w:r>
      <w:r w:rsidRPr="0019497F">
        <w:rPr>
          <w:i/>
          <w:iCs/>
          <w:color w:val="000000" w:themeColor="text1"/>
        </w:rPr>
        <w:t>iod@hirszfeld.pl</w:t>
      </w:r>
      <w:r w:rsidRPr="0019497F">
        <w:t>.</w:t>
      </w:r>
      <w:r>
        <w:t xml:space="preserve"> Dane osobowe mogą być przetwarzane wyłącznie w celu realizacji projektu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BioMed</w:t>
      </w:r>
      <w:proofErr w:type="spellEnd"/>
      <w:r>
        <w:t xml:space="preserve"> oraz na zasadach opisanych w dokumentacji projektowej.</w:t>
      </w:r>
    </w:p>
    <w:p w14:paraId="291F4EA4" w14:textId="77777777" w:rsidR="00AD1446" w:rsidRDefault="00AD1446">
      <w:pPr>
        <w:pStyle w:val="Nagwek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220h2snsqev7" w:colFirst="0" w:colLast="0"/>
      <w:bookmarkEnd w:id="9"/>
    </w:p>
    <w:p w14:paraId="3118AA3E" w14:textId="77777777" w:rsidR="00AD1446" w:rsidRDefault="00AD1446">
      <w:pPr>
        <w:spacing w:before="240" w:after="240"/>
      </w:pPr>
    </w:p>
    <w:p w14:paraId="1A47DD00" w14:textId="77777777" w:rsidR="00AD1446" w:rsidRDefault="00AD1446"/>
    <w:sectPr w:rsidR="00AD1446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50A7" w14:textId="77777777" w:rsidR="008A2854" w:rsidRDefault="008A2854">
      <w:pPr>
        <w:spacing w:line="240" w:lineRule="auto"/>
      </w:pPr>
      <w:r>
        <w:separator/>
      </w:r>
    </w:p>
  </w:endnote>
  <w:endnote w:type="continuationSeparator" w:id="0">
    <w:p w14:paraId="7E0B0F00" w14:textId="77777777" w:rsidR="008A2854" w:rsidRDefault="008A2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CB1720-B807-4087-8233-E12C7EE8715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6376988-036A-424F-8D4C-B18C48CB94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237D723-5643-48A5-9680-96E004CDBE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95E56" w14:textId="77777777" w:rsidR="008A2854" w:rsidRDefault="008A2854">
      <w:pPr>
        <w:spacing w:line="240" w:lineRule="auto"/>
      </w:pPr>
      <w:r>
        <w:separator/>
      </w:r>
    </w:p>
  </w:footnote>
  <w:footnote w:type="continuationSeparator" w:id="0">
    <w:p w14:paraId="29A246FD" w14:textId="77777777" w:rsidR="008A2854" w:rsidRDefault="008A28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6F97" w14:textId="77777777" w:rsidR="00AD1446" w:rsidRDefault="00000000">
    <w:pPr>
      <w:tabs>
        <w:tab w:val="center" w:pos="4536"/>
        <w:tab w:val="right" w:pos="9072"/>
      </w:tabs>
      <w:spacing w:line="240" w:lineRule="auto"/>
      <w:rPr>
        <w:rFonts w:ascii="Aptos" w:eastAsia="Aptos" w:hAnsi="Aptos" w:cs="Aptos"/>
        <w:sz w:val="24"/>
        <w:szCs w:val="24"/>
      </w:rPr>
    </w:pPr>
    <w:r>
      <w:rPr>
        <w:rFonts w:ascii="Calibri" w:eastAsia="Calibri" w:hAnsi="Calibri" w:cs="Calibri"/>
        <w:noProof/>
      </w:rPr>
      <w:drawing>
        <wp:inline distT="0" distB="0" distL="114300" distR="114300" wp14:anchorId="3B508702" wp14:editId="1B582594">
          <wp:extent cx="5731200" cy="558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5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729B0B" w14:textId="77777777" w:rsidR="00AD1446" w:rsidRDefault="00AD14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2FD2"/>
    <w:multiLevelType w:val="multilevel"/>
    <w:tmpl w:val="77347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7A1DEE"/>
    <w:multiLevelType w:val="multilevel"/>
    <w:tmpl w:val="C19E3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9C79F7"/>
    <w:multiLevelType w:val="multilevel"/>
    <w:tmpl w:val="97C8717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7CB2D88"/>
    <w:multiLevelType w:val="multilevel"/>
    <w:tmpl w:val="DBFA9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7469E3"/>
    <w:multiLevelType w:val="multilevel"/>
    <w:tmpl w:val="CDF6D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91493A"/>
    <w:multiLevelType w:val="multilevel"/>
    <w:tmpl w:val="F3C2F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EC3291"/>
    <w:multiLevelType w:val="multilevel"/>
    <w:tmpl w:val="624C5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CF1710"/>
    <w:multiLevelType w:val="multilevel"/>
    <w:tmpl w:val="D304F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97001948">
    <w:abstractNumId w:val="6"/>
  </w:num>
  <w:num w:numId="2" w16cid:durableId="200434843">
    <w:abstractNumId w:val="4"/>
  </w:num>
  <w:num w:numId="3" w16cid:durableId="823468240">
    <w:abstractNumId w:val="5"/>
  </w:num>
  <w:num w:numId="4" w16cid:durableId="2131822563">
    <w:abstractNumId w:val="3"/>
  </w:num>
  <w:num w:numId="5" w16cid:durableId="264191725">
    <w:abstractNumId w:val="7"/>
  </w:num>
  <w:num w:numId="6" w16cid:durableId="1995908023">
    <w:abstractNumId w:val="2"/>
  </w:num>
  <w:num w:numId="7" w16cid:durableId="2115664270">
    <w:abstractNumId w:val="1"/>
  </w:num>
  <w:num w:numId="8" w16cid:durableId="1601792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446"/>
    <w:rsid w:val="0019497F"/>
    <w:rsid w:val="008A2854"/>
    <w:rsid w:val="00AD1446"/>
    <w:rsid w:val="00EC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5637"/>
  <w15:docId w15:val="{3951DFA7-4E59-4EB5-A3E2-75C8598B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roslaw.ciekot@hirszfel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848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Bubu</dc:creator>
  <cp:lastModifiedBy>Lena Siecinska</cp:lastModifiedBy>
  <cp:revision>2</cp:revision>
  <dcterms:created xsi:type="dcterms:W3CDTF">2026-02-13T10:19:00Z</dcterms:created>
  <dcterms:modified xsi:type="dcterms:W3CDTF">2026-02-13T10:19:00Z</dcterms:modified>
</cp:coreProperties>
</file>